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000" w:firstRow="0" w:lastRow="0" w:firstColumn="0" w:lastColumn="0" w:noHBand="0" w:noVBand="0"/>
      </w:tblPr>
      <w:tblGrid>
        <w:gridCol w:w="10065"/>
      </w:tblGrid>
      <w:tr w:rsidR="0003752B" w:rsidRPr="00224910" w:rsidTr="00E646BF">
        <w:trPr>
          <w:trHeight w:val="2688"/>
        </w:trPr>
        <w:tc>
          <w:tcPr>
            <w:tcW w:w="10065" w:type="dxa"/>
          </w:tcPr>
          <w:p w:rsidR="003B24A4" w:rsidRDefault="003B24A4"/>
          <w:tbl>
            <w:tblPr>
              <w:tblW w:w="0" w:type="auto"/>
              <w:tblLayout w:type="fixed"/>
              <w:tblLook w:val="04A0" w:firstRow="1" w:lastRow="0" w:firstColumn="1" w:lastColumn="0" w:noHBand="0" w:noVBand="1"/>
            </w:tblPr>
            <w:tblGrid>
              <w:gridCol w:w="3573"/>
              <w:gridCol w:w="2693"/>
              <w:gridCol w:w="3568"/>
            </w:tblGrid>
            <w:tr w:rsidR="0003752B" w:rsidRPr="00224910" w:rsidTr="00E646BF">
              <w:tc>
                <w:tcPr>
                  <w:tcW w:w="3573" w:type="dxa"/>
                  <w:shd w:val="clear" w:color="auto" w:fill="auto"/>
                </w:tcPr>
                <w:p w:rsidR="0003752B" w:rsidRPr="00224910" w:rsidRDefault="0003752B" w:rsidP="00E646BF">
                  <w:pPr>
                    <w:pStyle w:val="ac"/>
                    <w:tabs>
                      <w:tab w:val="left" w:pos="708"/>
                    </w:tabs>
                    <w:spacing w:before="240" w:line="276" w:lineRule="auto"/>
                    <w:jc w:val="center"/>
                    <w:rPr>
                      <w:rFonts w:ascii="Times New Roman" w:hAnsi="Times New Roman"/>
                      <w:b/>
                    </w:rPr>
                  </w:pPr>
                  <w:r w:rsidRPr="00224910">
                    <w:rPr>
                      <w:rFonts w:ascii="Times New Roman" w:hAnsi="Times New Roman"/>
                      <w:b/>
                    </w:rPr>
                    <w:t>КОНТРОЛЬНО-СЧЕТНЫЙ ОРГАН</w:t>
                  </w:r>
                </w:p>
                <w:p w:rsidR="0003752B" w:rsidRPr="00224910" w:rsidRDefault="0003752B" w:rsidP="00E646BF">
                  <w:pPr>
                    <w:pStyle w:val="ac"/>
                    <w:tabs>
                      <w:tab w:val="left" w:pos="708"/>
                    </w:tabs>
                    <w:spacing w:line="276" w:lineRule="auto"/>
                    <w:jc w:val="center"/>
                    <w:rPr>
                      <w:rFonts w:ascii="Times New Roman" w:hAnsi="Times New Roman"/>
                    </w:rPr>
                  </w:pPr>
                  <w:r w:rsidRPr="00224910">
                    <w:rPr>
                      <w:rFonts w:ascii="Times New Roman" w:hAnsi="Times New Roman"/>
                      <w:b/>
                    </w:rPr>
                    <w:t xml:space="preserve"> </w:t>
                  </w:r>
                  <w:r w:rsidRPr="00224910">
                    <w:rPr>
                      <w:rFonts w:ascii="Times New Roman" w:hAnsi="Times New Roman"/>
                    </w:rPr>
                    <w:t>МУНИЦИПАЛЬНОГО ОБРАЗОВАНИЯ</w:t>
                  </w:r>
                </w:p>
                <w:p w:rsidR="0003752B" w:rsidRPr="00224910" w:rsidRDefault="0003752B" w:rsidP="00E646BF">
                  <w:pPr>
                    <w:pStyle w:val="ac"/>
                    <w:spacing w:line="276" w:lineRule="auto"/>
                    <w:jc w:val="center"/>
                    <w:rPr>
                      <w:rFonts w:ascii="Times New Roman" w:hAnsi="Times New Roman"/>
                    </w:rPr>
                  </w:pPr>
                  <w:r w:rsidRPr="00224910">
                    <w:rPr>
                      <w:rFonts w:ascii="Times New Roman" w:hAnsi="Times New Roman"/>
                    </w:rPr>
                    <w:t>«УСТЬ-КОКСИНСКИЙ РАЙОН» РЕСПУБЛИКИ АЛТАЙ</w:t>
                  </w:r>
                </w:p>
              </w:tc>
              <w:tc>
                <w:tcPr>
                  <w:tcW w:w="2693" w:type="dxa"/>
                  <w:shd w:val="clear" w:color="auto" w:fill="auto"/>
                </w:tcPr>
                <w:p w:rsidR="0003752B" w:rsidRPr="00224910" w:rsidRDefault="0003752B" w:rsidP="00E646BF">
                  <w:pPr>
                    <w:pStyle w:val="ac"/>
                    <w:jc w:val="center"/>
                    <w:rPr>
                      <w:rFonts w:ascii="Times New Roman" w:hAnsi="Times New Roman"/>
                    </w:rPr>
                  </w:pPr>
                  <w:r w:rsidRPr="00224910">
                    <w:rPr>
                      <w:rFonts w:ascii="Times New Roman" w:hAnsi="Times New Roman"/>
                      <w:noProof/>
                    </w:rPr>
                    <w:drawing>
                      <wp:inline distT="0" distB="0" distL="0" distR="0" wp14:anchorId="589833FC" wp14:editId="620F3791">
                        <wp:extent cx="1302385" cy="162369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623695"/>
                                </a:xfrm>
                                <a:prstGeom prst="rect">
                                  <a:avLst/>
                                </a:prstGeom>
                                <a:noFill/>
                                <a:ln>
                                  <a:noFill/>
                                </a:ln>
                              </pic:spPr>
                            </pic:pic>
                          </a:graphicData>
                        </a:graphic>
                      </wp:inline>
                    </w:drawing>
                  </w:r>
                </w:p>
              </w:tc>
              <w:tc>
                <w:tcPr>
                  <w:tcW w:w="3568" w:type="dxa"/>
                  <w:shd w:val="clear" w:color="auto" w:fill="auto"/>
                </w:tcPr>
                <w:p w:rsidR="0003752B" w:rsidRPr="00224910" w:rsidRDefault="0003752B" w:rsidP="00E646BF">
                  <w:pPr>
                    <w:spacing w:before="240"/>
                    <w:jc w:val="center"/>
                    <w:rPr>
                      <w:rFonts w:ascii="Times New Roman" w:hAnsi="Times New Roman" w:cs="Times New Roman"/>
                    </w:rPr>
                  </w:pPr>
                  <w:r w:rsidRPr="00224910">
                    <w:rPr>
                      <w:rFonts w:ascii="Times New Roman" w:hAnsi="Times New Roman" w:cs="Times New Roman"/>
                      <w:b/>
                    </w:rPr>
                    <w:t>АЛТАЙ РЕСПУБЛИКАНЫҤ</w:t>
                  </w:r>
                  <w:r w:rsidRPr="00224910">
                    <w:rPr>
                      <w:rFonts w:ascii="Times New Roman" w:hAnsi="Times New Roman" w:cs="Times New Roman"/>
                    </w:rPr>
                    <w:t xml:space="preserve"> </w:t>
                  </w:r>
                </w:p>
                <w:p w:rsidR="0003752B" w:rsidRPr="00224910" w:rsidRDefault="0003752B" w:rsidP="00E646BF">
                  <w:pPr>
                    <w:jc w:val="center"/>
                    <w:rPr>
                      <w:rFonts w:ascii="Times New Roman" w:hAnsi="Times New Roman" w:cs="Times New Roman"/>
                    </w:rPr>
                  </w:pPr>
                  <w:r w:rsidRPr="00224910">
                    <w:rPr>
                      <w:rFonts w:ascii="Times New Roman" w:hAnsi="Times New Roman" w:cs="Times New Roman"/>
                    </w:rPr>
                    <w:t>«КÖК-СУУ-ООЗЫ АЙМАК» МУНИЦИПАЛ ТӦ</w:t>
                  </w:r>
                  <w:proofErr w:type="gramStart"/>
                  <w:r w:rsidRPr="00224910">
                    <w:rPr>
                      <w:rFonts w:ascii="Times New Roman" w:hAnsi="Times New Roman" w:cs="Times New Roman"/>
                    </w:rPr>
                    <w:t>З</w:t>
                  </w:r>
                  <w:proofErr w:type="gramEnd"/>
                  <w:r w:rsidRPr="00224910">
                    <w:rPr>
                      <w:rFonts w:ascii="Times New Roman" w:hAnsi="Times New Roman" w:cs="Times New Roman"/>
                    </w:rPr>
                    <w:t>ӦЛМӦЗИНИҤ КОНТРОЛЬДООР-ТООЛООР ОРГАНЫ</w:t>
                  </w:r>
                </w:p>
                <w:p w:rsidR="0003752B" w:rsidRPr="00224910" w:rsidRDefault="0003752B" w:rsidP="00E646BF">
                  <w:pPr>
                    <w:pStyle w:val="ac"/>
                    <w:jc w:val="center"/>
                    <w:rPr>
                      <w:rFonts w:ascii="Times New Roman" w:hAnsi="Times New Roman"/>
                    </w:rPr>
                  </w:pPr>
                </w:p>
              </w:tc>
            </w:tr>
          </w:tbl>
          <w:p w:rsidR="0003752B" w:rsidRPr="00224910" w:rsidRDefault="0003752B" w:rsidP="00E646BF">
            <w:pPr>
              <w:pStyle w:val="ac"/>
              <w:jc w:val="center"/>
              <w:rPr>
                <w:rFonts w:ascii="Times New Roman" w:hAnsi="Times New Roman"/>
              </w:rPr>
            </w:pPr>
          </w:p>
        </w:tc>
      </w:tr>
    </w:tbl>
    <w:p w:rsidR="0003752B" w:rsidRPr="00224910" w:rsidRDefault="00E646BF" w:rsidP="0003752B">
      <w:pPr>
        <w:pStyle w:val="ac"/>
        <w:tabs>
          <w:tab w:val="left" w:pos="0"/>
        </w:tabs>
        <w:rPr>
          <w:rFonts w:ascii="Times New Roman" w:hAnsi="Times New Roman"/>
          <w:sz w:val="16"/>
          <w:szCs w:val="16"/>
        </w:rPr>
      </w:pPr>
      <w:r>
        <w:rPr>
          <w:rFonts w:ascii="Times New Roman" w:hAnsi="Times New Roman"/>
          <w:noProof/>
          <w:szCs w:val="20"/>
        </w:rPr>
        <w:pict>
          <v:line id="_x0000_s1028" style="position:absolute;flip:y;z-index:251658240;mso-position-horizontal-relative:text;mso-position-vertical-relative:text" from=".35pt,4.55pt" to="503.6pt,4.55pt" strokecolor="navy" strokeweight="4.5pt">
            <v:stroke linestyle="thickThin"/>
          </v:line>
        </w:pict>
      </w:r>
    </w:p>
    <w:tbl>
      <w:tblPr>
        <w:tblW w:w="0" w:type="auto"/>
        <w:tblLook w:val="04A0" w:firstRow="1" w:lastRow="0" w:firstColumn="1" w:lastColumn="0" w:noHBand="0" w:noVBand="1"/>
      </w:tblPr>
      <w:tblGrid>
        <w:gridCol w:w="4547"/>
        <w:gridCol w:w="5024"/>
      </w:tblGrid>
      <w:tr w:rsidR="0003752B" w:rsidRPr="003B24A4" w:rsidTr="00E646BF">
        <w:tc>
          <w:tcPr>
            <w:tcW w:w="4785" w:type="dxa"/>
          </w:tcPr>
          <w:p w:rsidR="0003752B" w:rsidRPr="00224910" w:rsidRDefault="00224910" w:rsidP="00E646BF">
            <w:pPr>
              <w:pStyle w:val="ac"/>
              <w:ind w:left="-142" w:firstLine="142"/>
              <w:jc w:val="both"/>
              <w:rPr>
                <w:rFonts w:ascii="Times New Roman" w:hAnsi="Times New Roman"/>
                <w:b/>
                <w:sz w:val="18"/>
                <w:szCs w:val="18"/>
              </w:rPr>
            </w:pPr>
            <w:proofErr w:type="gramStart"/>
            <w:r>
              <w:rPr>
                <w:rFonts w:ascii="Times New Roman" w:hAnsi="Times New Roman"/>
                <w:b/>
                <w:sz w:val="18"/>
                <w:szCs w:val="18"/>
              </w:rPr>
              <w:t>Школьный</w:t>
            </w:r>
            <w:proofErr w:type="gramEnd"/>
            <w:r>
              <w:rPr>
                <w:rFonts w:ascii="Times New Roman" w:hAnsi="Times New Roman"/>
                <w:b/>
                <w:sz w:val="18"/>
                <w:szCs w:val="18"/>
              </w:rPr>
              <w:t xml:space="preserve"> пер</w:t>
            </w:r>
            <w:r w:rsidR="0003752B" w:rsidRPr="00224910">
              <w:rPr>
                <w:rFonts w:ascii="Times New Roman" w:hAnsi="Times New Roman"/>
                <w:b/>
                <w:sz w:val="18"/>
                <w:szCs w:val="18"/>
              </w:rPr>
              <w:t>., д.</w:t>
            </w:r>
            <w:r>
              <w:rPr>
                <w:rFonts w:ascii="Times New Roman" w:hAnsi="Times New Roman"/>
                <w:b/>
                <w:sz w:val="18"/>
                <w:szCs w:val="18"/>
              </w:rPr>
              <w:t>6</w:t>
            </w:r>
            <w:r w:rsidR="0003752B" w:rsidRPr="00224910">
              <w:rPr>
                <w:rFonts w:ascii="Times New Roman" w:hAnsi="Times New Roman"/>
                <w:b/>
                <w:sz w:val="18"/>
                <w:szCs w:val="18"/>
              </w:rPr>
              <w:t>, с. Усть-Кокса,</w:t>
            </w:r>
          </w:p>
          <w:p w:rsidR="0003752B" w:rsidRPr="00224910" w:rsidRDefault="0003752B" w:rsidP="00E646BF">
            <w:pPr>
              <w:pStyle w:val="ac"/>
              <w:jc w:val="both"/>
              <w:rPr>
                <w:rFonts w:ascii="Times New Roman" w:hAnsi="Times New Roman"/>
                <w:b/>
                <w:sz w:val="18"/>
                <w:szCs w:val="18"/>
              </w:rPr>
            </w:pPr>
            <w:r w:rsidRPr="00224910">
              <w:rPr>
                <w:rFonts w:ascii="Times New Roman" w:hAnsi="Times New Roman"/>
                <w:b/>
                <w:sz w:val="18"/>
                <w:szCs w:val="18"/>
              </w:rPr>
              <w:t>Республика Алтай, 649490</w:t>
            </w:r>
          </w:p>
        </w:tc>
        <w:tc>
          <w:tcPr>
            <w:tcW w:w="5246" w:type="dxa"/>
          </w:tcPr>
          <w:p w:rsidR="0003752B" w:rsidRPr="00224910" w:rsidRDefault="0003752B" w:rsidP="00E646BF">
            <w:pPr>
              <w:pStyle w:val="ac"/>
              <w:jc w:val="right"/>
              <w:rPr>
                <w:rFonts w:ascii="Times New Roman" w:hAnsi="Times New Roman"/>
                <w:b/>
                <w:sz w:val="18"/>
                <w:szCs w:val="18"/>
                <w:lang w:val="en-US"/>
              </w:rPr>
            </w:pPr>
            <w:r w:rsidRPr="00224910">
              <w:rPr>
                <w:rFonts w:ascii="Times New Roman" w:hAnsi="Times New Roman"/>
                <w:b/>
                <w:sz w:val="18"/>
                <w:szCs w:val="18"/>
              </w:rPr>
              <w:t>тел</w:t>
            </w:r>
            <w:r w:rsidRPr="00224910">
              <w:rPr>
                <w:rFonts w:ascii="Times New Roman" w:hAnsi="Times New Roman"/>
                <w:b/>
                <w:sz w:val="18"/>
                <w:szCs w:val="18"/>
                <w:lang w:val="en-US"/>
              </w:rPr>
              <w:t>.: 8(388-48) 22-1-62</w:t>
            </w:r>
          </w:p>
          <w:p w:rsidR="0003752B" w:rsidRPr="00224910" w:rsidRDefault="0003752B" w:rsidP="00E646BF">
            <w:pPr>
              <w:pStyle w:val="ac"/>
              <w:jc w:val="right"/>
              <w:rPr>
                <w:rFonts w:ascii="Times New Roman" w:hAnsi="Times New Roman"/>
                <w:b/>
                <w:sz w:val="18"/>
                <w:szCs w:val="18"/>
                <w:lang w:val="en-US"/>
              </w:rPr>
            </w:pPr>
            <w:r w:rsidRPr="00224910">
              <w:rPr>
                <w:rFonts w:ascii="Times New Roman" w:hAnsi="Times New Roman"/>
                <w:b/>
                <w:sz w:val="18"/>
                <w:szCs w:val="18"/>
                <w:lang w:val="en-US"/>
              </w:rPr>
              <w:t>E-mail: ksokoksa@yandex.ru</w:t>
            </w:r>
          </w:p>
        </w:tc>
      </w:tr>
    </w:tbl>
    <w:p w:rsidR="002169F9" w:rsidRDefault="002169F9" w:rsidP="00AF6B87">
      <w:pPr>
        <w:spacing w:after="0"/>
        <w:jc w:val="center"/>
        <w:rPr>
          <w:rFonts w:ascii="Times New Roman" w:hAnsi="Times New Roman" w:cs="Times New Roman"/>
          <w:b/>
          <w:bCs/>
          <w:i/>
          <w:iCs/>
          <w:sz w:val="28"/>
          <w:szCs w:val="28"/>
        </w:rPr>
      </w:pPr>
    </w:p>
    <w:p w:rsidR="00985DA1" w:rsidRPr="00985DA1" w:rsidRDefault="00985DA1" w:rsidP="00AF6B87">
      <w:pPr>
        <w:spacing w:after="0"/>
        <w:jc w:val="center"/>
        <w:rPr>
          <w:rFonts w:ascii="Times New Roman" w:hAnsi="Times New Roman" w:cs="Times New Roman"/>
          <w:b/>
          <w:bCs/>
          <w:i/>
          <w:iCs/>
          <w:sz w:val="28"/>
          <w:szCs w:val="28"/>
        </w:rPr>
      </w:pPr>
    </w:p>
    <w:p w:rsidR="003C61DC" w:rsidRPr="006B662F" w:rsidRDefault="00F8602A" w:rsidP="00AF6B87">
      <w:pPr>
        <w:spacing w:after="0"/>
        <w:jc w:val="center"/>
        <w:rPr>
          <w:rFonts w:ascii="Times New Roman" w:hAnsi="Times New Roman" w:cs="Times New Roman"/>
          <w:b/>
          <w:sz w:val="28"/>
          <w:szCs w:val="28"/>
        </w:rPr>
      </w:pPr>
      <w:r w:rsidRPr="006B662F">
        <w:rPr>
          <w:rFonts w:ascii="Times New Roman" w:hAnsi="Times New Roman" w:cs="Times New Roman"/>
          <w:b/>
          <w:bCs/>
          <w:iCs/>
          <w:sz w:val="28"/>
          <w:szCs w:val="28"/>
        </w:rPr>
        <w:t>Заключение КСО МО «</w:t>
      </w:r>
      <w:proofErr w:type="spellStart"/>
      <w:r w:rsidRPr="006B662F">
        <w:rPr>
          <w:rFonts w:ascii="Times New Roman" w:hAnsi="Times New Roman" w:cs="Times New Roman"/>
          <w:b/>
          <w:bCs/>
          <w:iCs/>
          <w:sz w:val="28"/>
          <w:szCs w:val="28"/>
        </w:rPr>
        <w:t>Усть-Коксинский</w:t>
      </w:r>
      <w:proofErr w:type="spellEnd"/>
      <w:r w:rsidRPr="006B662F">
        <w:rPr>
          <w:rFonts w:ascii="Times New Roman" w:hAnsi="Times New Roman" w:cs="Times New Roman"/>
          <w:b/>
          <w:bCs/>
          <w:iCs/>
          <w:sz w:val="28"/>
          <w:szCs w:val="28"/>
        </w:rPr>
        <w:t xml:space="preserve"> район» РА </w:t>
      </w:r>
      <w:r w:rsidR="002169F9" w:rsidRPr="006B662F">
        <w:rPr>
          <w:rFonts w:ascii="Times New Roman" w:hAnsi="Times New Roman" w:cs="Times New Roman"/>
          <w:b/>
          <w:bCs/>
          <w:iCs/>
          <w:sz w:val="28"/>
          <w:szCs w:val="28"/>
        </w:rPr>
        <w:t xml:space="preserve">№ </w:t>
      </w:r>
      <w:r w:rsidR="00600004" w:rsidRPr="008C74FF">
        <w:rPr>
          <w:rFonts w:ascii="Times New Roman" w:hAnsi="Times New Roman" w:cs="Times New Roman"/>
          <w:b/>
          <w:bCs/>
          <w:iCs/>
          <w:sz w:val="28"/>
          <w:szCs w:val="28"/>
        </w:rPr>
        <w:t>26</w:t>
      </w:r>
      <w:r w:rsidR="0011545E" w:rsidRPr="008C74FF">
        <w:rPr>
          <w:rFonts w:ascii="Times New Roman" w:hAnsi="Times New Roman" w:cs="Times New Roman"/>
          <w:b/>
          <w:bCs/>
          <w:iCs/>
          <w:sz w:val="28"/>
          <w:szCs w:val="28"/>
        </w:rPr>
        <w:t>-п</w:t>
      </w:r>
    </w:p>
    <w:p w:rsidR="00F8602A" w:rsidRPr="006B662F" w:rsidRDefault="00F8602A" w:rsidP="00F8602A">
      <w:pPr>
        <w:spacing w:after="0"/>
        <w:jc w:val="center"/>
        <w:rPr>
          <w:rFonts w:ascii="Times New Roman" w:hAnsi="Times New Roman" w:cs="Times New Roman"/>
          <w:bCs/>
          <w:i/>
          <w:iCs/>
          <w:sz w:val="28"/>
          <w:szCs w:val="28"/>
        </w:rPr>
      </w:pPr>
      <w:r w:rsidRPr="006B662F">
        <w:rPr>
          <w:rFonts w:ascii="Times New Roman" w:hAnsi="Times New Roman" w:cs="Times New Roman"/>
          <w:bCs/>
          <w:i/>
          <w:iCs/>
          <w:sz w:val="28"/>
          <w:szCs w:val="28"/>
        </w:rPr>
        <w:t xml:space="preserve">на проект Решения «О бюджете </w:t>
      </w:r>
      <w:proofErr w:type="spellStart"/>
      <w:r w:rsidRPr="006B662F">
        <w:rPr>
          <w:rFonts w:ascii="Times New Roman" w:hAnsi="Times New Roman" w:cs="Times New Roman"/>
          <w:bCs/>
          <w:i/>
          <w:iCs/>
          <w:sz w:val="28"/>
          <w:szCs w:val="28"/>
        </w:rPr>
        <w:t>Усть-Коксинского</w:t>
      </w:r>
      <w:proofErr w:type="spellEnd"/>
      <w:r w:rsidRPr="006B662F">
        <w:rPr>
          <w:rFonts w:ascii="Times New Roman" w:hAnsi="Times New Roman" w:cs="Times New Roman"/>
          <w:bCs/>
          <w:i/>
          <w:iCs/>
          <w:sz w:val="28"/>
          <w:szCs w:val="28"/>
        </w:rPr>
        <w:t xml:space="preserve"> сельского поселения на 20</w:t>
      </w:r>
      <w:r w:rsidR="007D12EA" w:rsidRPr="006B662F">
        <w:rPr>
          <w:rFonts w:ascii="Times New Roman" w:hAnsi="Times New Roman" w:cs="Times New Roman"/>
          <w:bCs/>
          <w:i/>
          <w:iCs/>
          <w:sz w:val="28"/>
          <w:szCs w:val="28"/>
        </w:rPr>
        <w:t>2</w:t>
      </w:r>
      <w:r w:rsidR="00224910">
        <w:rPr>
          <w:rFonts w:ascii="Times New Roman" w:hAnsi="Times New Roman" w:cs="Times New Roman"/>
          <w:bCs/>
          <w:i/>
          <w:iCs/>
          <w:sz w:val="28"/>
          <w:szCs w:val="28"/>
        </w:rPr>
        <w:t>3</w:t>
      </w:r>
      <w:r w:rsidRPr="006B662F">
        <w:rPr>
          <w:rFonts w:ascii="Times New Roman" w:hAnsi="Times New Roman" w:cs="Times New Roman"/>
          <w:bCs/>
          <w:i/>
          <w:iCs/>
          <w:sz w:val="28"/>
          <w:szCs w:val="28"/>
        </w:rPr>
        <w:t xml:space="preserve"> год</w:t>
      </w:r>
      <w:r w:rsidR="00751BEC" w:rsidRPr="006B662F">
        <w:rPr>
          <w:rFonts w:ascii="Times New Roman" w:hAnsi="Times New Roman" w:cs="Times New Roman"/>
          <w:bCs/>
          <w:i/>
          <w:iCs/>
          <w:sz w:val="28"/>
          <w:szCs w:val="28"/>
        </w:rPr>
        <w:t xml:space="preserve"> и на плановый период 20</w:t>
      </w:r>
      <w:r w:rsidR="00481062" w:rsidRPr="006B662F">
        <w:rPr>
          <w:rFonts w:ascii="Times New Roman" w:hAnsi="Times New Roman" w:cs="Times New Roman"/>
          <w:bCs/>
          <w:i/>
          <w:iCs/>
          <w:sz w:val="28"/>
          <w:szCs w:val="28"/>
        </w:rPr>
        <w:t>2</w:t>
      </w:r>
      <w:r w:rsidR="00224910">
        <w:rPr>
          <w:rFonts w:ascii="Times New Roman" w:hAnsi="Times New Roman" w:cs="Times New Roman"/>
          <w:bCs/>
          <w:i/>
          <w:iCs/>
          <w:sz w:val="28"/>
          <w:szCs w:val="28"/>
        </w:rPr>
        <w:t>4</w:t>
      </w:r>
      <w:r w:rsidRPr="006B662F">
        <w:rPr>
          <w:rFonts w:ascii="Times New Roman" w:hAnsi="Times New Roman" w:cs="Times New Roman"/>
          <w:bCs/>
          <w:i/>
          <w:iCs/>
          <w:sz w:val="28"/>
          <w:szCs w:val="28"/>
        </w:rPr>
        <w:t xml:space="preserve"> и 20</w:t>
      </w:r>
      <w:r w:rsidR="00751BEC" w:rsidRPr="006B662F">
        <w:rPr>
          <w:rFonts w:ascii="Times New Roman" w:hAnsi="Times New Roman" w:cs="Times New Roman"/>
          <w:bCs/>
          <w:i/>
          <w:iCs/>
          <w:sz w:val="28"/>
          <w:szCs w:val="28"/>
        </w:rPr>
        <w:t>2</w:t>
      </w:r>
      <w:r w:rsidR="00224910">
        <w:rPr>
          <w:rFonts w:ascii="Times New Roman" w:hAnsi="Times New Roman" w:cs="Times New Roman"/>
          <w:bCs/>
          <w:i/>
          <w:iCs/>
          <w:sz w:val="28"/>
          <w:szCs w:val="28"/>
        </w:rPr>
        <w:t>5</w:t>
      </w:r>
      <w:r w:rsidRPr="006B662F">
        <w:rPr>
          <w:rFonts w:ascii="Times New Roman" w:hAnsi="Times New Roman" w:cs="Times New Roman"/>
          <w:bCs/>
          <w:i/>
          <w:iCs/>
          <w:sz w:val="28"/>
          <w:szCs w:val="28"/>
        </w:rPr>
        <w:t xml:space="preserve"> годов»</w:t>
      </w:r>
    </w:p>
    <w:p w:rsidR="00F8602A" w:rsidRPr="006B662F" w:rsidRDefault="00F8602A" w:rsidP="00F8602A">
      <w:pPr>
        <w:spacing w:after="0"/>
        <w:jc w:val="center"/>
        <w:rPr>
          <w:rFonts w:ascii="Times New Roman" w:hAnsi="Times New Roman" w:cs="Times New Roman"/>
          <w:i/>
          <w:sz w:val="28"/>
          <w:szCs w:val="28"/>
        </w:rPr>
      </w:pPr>
      <w:r w:rsidRPr="006B662F">
        <w:rPr>
          <w:rFonts w:ascii="Times New Roman" w:hAnsi="Times New Roman" w:cs="Times New Roman"/>
          <w:bCs/>
          <w:i/>
          <w:iCs/>
          <w:sz w:val="28"/>
          <w:szCs w:val="28"/>
        </w:rPr>
        <w:t>( второе чтение).</w:t>
      </w:r>
    </w:p>
    <w:p w:rsidR="002169F9" w:rsidRPr="006B662F" w:rsidRDefault="002169F9" w:rsidP="00AF6B87">
      <w:pPr>
        <w:spacing w:after="0"/>
        <w:jc w:val="center"/>
        <w:rPr>
          <w:rFonts w:ascii="Times New Roman" w:hAnsi="Times New Roman" w:cs="Times New Roman"/>
          <w:sz w:val="28"/>
          <w:szCs w:val="28"/>
        </w:rPr>
      </w:pPr>
    </w:p>
    <w:p w:rsidR="003C61DC" w:rsidRPr="002169F9" w:rsidRDefault="002169F9" w:rsidP="00AF6B87">
      <w:pPr>
        <w:spacing w:after="0"/>
        <w:jc w:val="center"/>
        <w:rPr>
          <w:rFonts w:ascii="Times New Roman" w:hAnsi="Times New Roman" w:cs="Times New Roman"/>
          <w:b/>
          <w:sz w:val="28"/>
          <w:szCs w:val="28"/>
        </w:rPr>
      </w:pPr>
      <w:proofErr w:type="gramStart"/>
      <w:r w:rsidRPr="006B662F">
        <w:rPr>
          <w:rFonts w:ascii="Times New Roman" w:hAnsi="Times New Roman" w:cs="Times New Roman"/>
          <w:sz w:val="28"/>
          <w:szCs w:val="28"/>
        </w:rPr>
        <w:t>с</w:t>
      </w:r>
      <w:proofErr w:type="gramEnd"/>
      <w:r w:rsidRPr="006B662F">
        <w:rPr>
          <w:rFonts w:ascii="Times New Roman" w:hAnsi="Times New Roman" w:cs="Times New Roman"/>
          <w:sz w:val="28"/>
          <w:szCs w:val="28"/>
        </w:rPr>
        <w:t xml:space="preserve">. </w:t>
      </w:r>
      <w:proofErr w:type="gramStart"/>
      <w:r w:rsidRPr="006B662F">
        <w:rPr>
          <w:rFonts w:ascii="Times New Roman" w:hAnsi="Times New Roman" w:cs="Times New Roman"/>
          <w:sz w:val="28"/>
          <w:szCs w:val="28"/>
        </w:rPr>
        <w:t>Усть-Кокса</w:t>
      </w:r>
      <w:proofErr w:type="gramEnd"/>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6B662F">
        <w:rPr>
          <w:rFonts w:ascii="Times New Roman" w:hAnsi="Times New Roman" w:cs="Times New Roman"/>
          <w:sz w:val="28"/>
          <w:szCs w:val="28"/>
        </w:rPr>
        <w:tab/>
      </w:r>
      <w:r w:rsidRPr="008C74FF">
        <w:rPr>
          <w:rFonts w:ascii="Times New Roman" w:hAnsi="Times New Roman" w:cs="Times New Roman"/>
          <w:sz w:val="28"/>
          <w:szCs w:val="28"/>
        </w:rPr>
        <w:t>«</w:t>
      </w:r>
      <w:r w:rsidR="00362B42" w:rsidRPr="008C74FF">
        <w:rPr>
          <w:rFonts w:ascii="Times New Roman" w:hAnsi="Times New Roman" w:cs="Times New Roman"/>
          <w:sz w:val="28"/>
          <w:szCs w:val="28"/>
        </w:rPr>
        <w:t>1</w:t>
      </w:r>
      <w:r w:rsidR="00F5567D" w:rsidRPr="008C74FF">
        <w:rPr>
          <w:rFonts w:ascii="Times New Roman" w:hAnsi="Times New Roman" w:cs="Times New Roman"/>
          <w:sz w:val="28"/>
          <w:szCs w:val="28"/>
        </w:rPr>
        <w:t>3</w:t>
      </w:r>
      <w:r w:rsidRPr="008C74FF">
        <w:rPr>
          <w:rFonts w:ascii="Times New Roman" w:hAnsi="Times New Roman" w:cs="Times New Roman"/>
          <w:sz w:val="28"/>
          <w:szCs w:val="28"/>
        </w:rPr>
        <w:t>»</w:t>
      </w:r>
      <w:r w:rsidRPr="006B662F">
        <w:rPr>
          <w:rFonts w:ascii="Times New Roman" w:hAnsi="Times New Roman" w:cs="Times New Roman"/>
          <w:sz w:val="28"/>
          <w:szCs w:val="28"/>
        </w:rPr>
        <w:t xml:space="preserve"> </w:t>
      </w:r>
      <w:r w:rsidR="00627586" w:rsidRPr="006B662F">
        <w:rPr>
          <w:rFonts w:ascii="Times New Roman" w:hAnsi="Times New Roman" w:cs="Times New Roman"/>
          <w:sz w:val="28"/>
          <w:szCs w:val="28"/>
        </w:rPr>
        <w:t>дека</w:t>
      </w:r>
      <w:r w:rsidRPr="006B662F">
        <w:rPr>
          <w:rFonts w:ascii="Times New Roman" w:hAnsi="Times New Roman" w:cs="Times New Roman"/>
          <w:sz w:val="28"/>
          <w:szCs w:val="28"/>
        </w:rPr>
        <w:t>бря 20</w:t>
      </w:r>
      <w:r w:rsidR="00574F3A" w:rsidRPr="006B662F">
        <w:rPr>
          <w:rFonts w:ascii="Times New Roman" w:hAnsi="Times New Roman" w:cs="Times New Roman"/>
          <w:sz w:val="28"/>
          <w:szCs w:val="28"/>
        </w:rPr>
        <w:t>2</w:t>
      </w:r>
      <w:r w:rsidR="008C74FF">
        <w:rPr>
          <w:rFonts w:ascii="Times New Roman" w:hAnsi="Times New Roman" w:cs="Times New Roman"/>
          <w:sz w:val="28"/>
          <w:szCs w:val="28"/>
        </w:rPr>
        <w:t>2</w:t>
      </w:r>
      <w:r w:rsidRPr="006B662F">
        <w:rPr>
          <w:rFonts w:ascii="Times New Roman" w:hAnsi="Times New Roman" w:cs="Times New Roman"/>
          <w:sz w:val="28"/>
          <w:szCs w:val="28"/>
        </w:rPr>
        <w:t>г.</w:t>
      </w:r>
    </w:p>
    <w:p w:rsidR="00270AA3" w:rsidRDefault="00270AA3" w:rsidP="00AF6B87">
      <w:pPr>
        <w:spacing w:after="0"/>
        <w:jc w:val="center"/>
        <w:rPr>
          <w:rFonts w:ascii="Times New Roman" w:hAnsi="Times New Roman" w:cs="Times New Roman"/>
          <w:b/>
          <w:bCs/>
          <w:sz w:val="28"/>
          <w:szCs w:val="28"/>
        </w:rPr>
      </w:pPr>
    </w:p>
    <w:p w:rsidR="00270AA3" w:rsidRPr="00270AA3" w:rsidRDefault="00270AA3" w:rsidP="00270AA3">
      <w:pPr>
        <w:numPr>
          <w:ilvl w:val="0"/>
          <w:numId w:val="7"/>
        </w:numPr>
        <w:tabs>
          <w:tab w:val="clear" w:pos="1530"/>
          <w:tab w:val="num" w:pos="0"/>
        </w:tabs>
        <w:spacing w:after="0"/>
        <w:ind w:left="0" w:firstLine="0"/>
        <w:jc w:val="center"/>
        <w:rPr>
          <w:rFonts w:ascii="Times New Roman" w:hAnsi="Times New Roman" w:cs="Times New Roman"/>
          <w:b/>
          <w:sz w:val="28"/>
          <w:szCs w:val="28"/>
        </w:rPr>
      </w:pPr>
      <w:r w:rsidRPr="00270AA3">
        <w:rPr>
          <w:rFonts w:ascii="Times New Roman" w:hAnsi="Times New Roman" w:cs="Times New Roman"/>
          <w:b/>
          <w:snapToGrid w:val="0"/>
          <w:sz w:val="28"/>
          <w:szCs w:val="28"/>
        </w:rPr>
        <w:t>Общие положения</w:t>
      </w:r>
    </w:p>
    <w:p w:rsidR="00270AA3" w:rsidRPr="00270AA3" w:rsidRDefault="00270AA3" w:rsidP="004B614C">
      <w:pPr>
        <w:widowControl w:val="0"/>
        <w:spacing w:after="0"/>
        <w:ind w:firstLine="708"/>
        <w:jc w:val="both"/>
        <w:rPr>
          <w:rFonts w:ascii="Times New Roman" w:hAnsi="Times New Roman" w:cs="Times New Roman"/>
          <w:snapToGrid w:val="0"/>
          <w:sz w:val="28"/>
          <w:szCs w:val="28"/>
        </w:rPr>
      </w:pPr>
      <w:r w:rsidRPr="00270AA3">
        <w:rPr>
          <w:rFonts w:ascii="Times New Roman" w:hAnsi="Times New Roman" w:cs="Times New Roman"/>
          <w:snapToGrid w:val="0"/>
          <w:sz w:val="28"/>
          <w:szCs w:val="28"/>
        </w:rPr>
        <w:t>Проект решения «</w:t>
      </w:r>
      <w:r w:rsidRPr="00270AA3">
        <w:rPr>
          <w:rFonts w:ascii="Times New Roman" w:hAnsi="Times New Roman" w:cs="Times New Roman"/>
          <w:sz w:val="28"/>
          <w:szCs w:val="28"/>
        </w:rPr>
        <w:t xml:space="preserve">О бюджете </w:t>
      </w:r>
      <w:proofErr w:type="spellStart"/>
      <w:r w:rsidRPr="00270AA3">
        <w:rPr>
          <w:rFonts w:ascii="Times New Roman" w:hAnsi="Times New Roman" w:cs="Times New Roman"/>
          <w:sz w:val="28"/>
          <w:szCs w:val="28"/>
        </w:rPr>
        <w:t>Усть-Коксинск</w:t>
      </w:r>
      <w:r>
        <w:rPr>
          <w:rFonts w:ascii="Times New Roman" w:hAnsi="Times New Roman" w:cs="Times New Roman"/>
          <w:sz w:val="28"/>
          <w:szCs w:val="28"/>
        </w:rPr>
        <w:t>ого</w:t>
      </w:r>
      <w:proofErr w:type="spellEnd"/>
      <w:r w:rsidRPr="00270AA3">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466E1E">
        <w:rPr>
          <w:rFonts w:ascii="Times New Roman" w:hAnsi="Times New Roman" w:cs="Times New Roman"/>
          <w:sz w:val="28"/>
          <w:szCs w:val="28"/>
        </w:rPr>
        <w:t>по</w:t>
      </w:r>
      <w:r>
        <w:rPr>
          <w:rFonts w:ascii="Times New Roman" w:hAnsi="Times New Roman" w:cs="Times New Roman"/>
          <w:sz w:val="28"/>
          <w:szCs w:val="28"/>
        </w:rPr>
        <w:t xml:space="preserve">селения </w:t>
      </w:r>
      <w:r w:rsidRPr="00270AA3">
        <w:rPr>
          <w:rFonts w:ascii="Times New Roman" w:hAnsi="Times New Roman" w:cs="Times New Roman"/>
          <w:sz w:val="28"/>
          <w:szCs w:val="28"/>
        </w:rPr>
        <w:t>на 20</w:t>
      </w:r>
      <w:r w:rsidR="00052189">
        <w:rPr>
          <w:rFonts w:ascii="Times New Roman" w:hAnsi="Times New Roman" w:cs="Times New Roman"/>
          <w:sz w:val="28"/>
          <w:szCs w:val="28"/>
        </w:rPr>
        <w:t>2</w:t>
      </w:r>
      <w:r w:rsidR="00224910">
        <w:rPr>
          <w:rFonts w:ascii="Times New Roman" w:hAnsi="Times New Roman" w:cs="Times New Roman"/>
          <w:sz w:val="28"/>
          <w:szCs w:val="28"/>
        </w:rPr>
        <w:t>3</w:t>
      </w:r>
      <w:r w:rsidRPr="00270AA3">
        <w:rPr>
          <w:rFonts w:ascii="Times New Roman" w:hAnsi="Times New Roman" w:cs="Times New Roman"/>
          <w:sz w:val="28"/>
          <w:szCs w:val="28"/>
        </w:rPr>
        <w:t xml:space="preserve"> год и плановый период 20</w:t>
      </w:r>
      <w:r w:rsidR="00481062">
        <w:rPr>
          <w:rFonts w:ascii="Times New Roman" w:hAnsi="Times New Roman" w:cs="Times New Roman"/>
          <w:sz w:val="28"/>
          <w:szCs w:val="28"/>
        </w:rPr>
        <w:t>2</w:t>
      </w:r>
      <w:r w:rsidR="00224910">
        <w:rPr>
          <w:rFonts w:ascii="Times New Roman" w:hAnsi="Times New Roman" w:cs="Times New Roman"/>
          <w:sz w:val="28"/>
          <w:szCs w:val="28"/>
        </w:rPr>
        <w:t>4</w:t>
      </w:r>
      <w:r w:rsidRPr="00270AA3">
        <w:rPr>
          <w:rFonts w:ascii="Times New Roman" w:hAnsi="Times New Roman" w:cs="Times New Roman"/>
          <w:sz w:val="28"/>
          <w:szCs w:val="28"/>
        </w:rPr>
        <w:t xml:space="preserve"> и 20</w:t>
      </w:r>
      <w:r w:rsidR="00751BEC">
        <w:rPr>
          <w:rFonts w:ascii="Times New Roman" w:hAnsi="Times New Roman" w:cs="Times New Roman"/>
          <w:sz w:val="28"/>
          <w:szCs w:val="28"/>
        </w:rPr>
        <w:t>2</w:t>
      </w:r>
      <w:r w:rsidR="00224910">
        <w:rPr>
          <w:rFonts w:ascii="Times New Roman" w:hAnsi="Times New Roman" w:cs="Times New Roman"/>
          <w:sz w:val="28"/>
          <w:szCs w:val="28"/>
        </w:rPr>
        <w:t>5</w:t>
      </w:r>
      <w:r w:rsidRPr="00270AA3">
        <w:rPr>
          <w:rFonts w:ascii="Times New Roman" w:hAnsi="Times New Roman" w:cs="Times New Roman"/>
          <w:sz w:val="28"/>
          <w:szCs w:val="28"/>
        </w:rPr>
        <w:t xml:space="preserve"> годов» (далее – проект решения) внесен в </w:t>
      </w:r>
      <w:r w:rsidR="00466E1E">
        <w:rPr>
          <w:rFonts w:ascii="Times New Roman" w:hAnsi="Times New Roman" w:cs="Times New Roman"/>
          <w:sz w:val="28"/>
          <w:szCs w:val="28"/>
        </w:rPr>
        <w:t xml:space="preserve">сельский </w:t>
      </w:r>
      <w:r w:rsidRPr="00270AA3">
        <w:rPr>
          <w:rFonts w:ascii="Times New Roman" w:hAnsi="Times New Roman" w:cs="Times New Roman"/>
          <w:sz w:val="28"/>
          <w:szCs w:val="28"/>
        </w:rPr>
        <w:t xml:space="preserve">Совет депутатов </w:t>
      </w:r>
      <w:proofErr w:type="spellStart"/>
      <w:r w:rsidRPr="00270AA3">
        <w:rPr>
          <w:rFonts w:ascii="Times New Roman" w:hAnsi="Times New Roman" w:cs="Times New Roman"/>
          <w:sz w:val="28"/>
          <w:szCs w:val="28"/>
        </w:rPr>
        <w:t>Усть-Коксинск</w:t>
      </w:r>
      <w:r w:rsidR="00466E1E">
        <w:rPr>
          <w:rFonts w:ascii="Times New Roman" w:hAnsi="Times New Roman" w:cs="Times New Roman"/>
          <w:sz w:val="28"/>
          <w:szCs w:val="28"/>
        </w:rPr>
        <w:t>ого</w:t>
      </w:r>
      <w:proofErr w:type="spellEnd"/>
      <w:r w:rsidRPr="00270AA3">
        <w:rPr>
          <w:rFonts w:ascii="Times New Roman" w:hAnsi="Times New Roman" w:cs="Times New Roman"/>
          <w:sz w:val="28"/>
          <w:szCs w:val="28"/>
        </w:rPr>
        <w:t xml:space="preserve"> </w:t>
      </w:r>
      <w:r w:rsidR="00466E1E">
        <w:rPr>
          <w:rFonts w:ascii="Times New Roman" w:hAnsi="Times New Roman" w:cs="Times New Roman"/>
          <w:sz w:val="28"/>
          <w:szCs w:val="28"/>
        </w:rPr>
        <w:t>сельского поселения</w:t>
      </w:r>
      <w:r w:rsidRPr="00270AA3">
        <w:rPr>
          <w:rFonts w:ascii="Times New Roman" w:hAnsi="Times New Roman" w:cs="Times New Roman"/>
          <w:sz w:val="28"/>
          <w:szCs w:val="28"/>
        </w:rPr>
        <w:t xml:space="preserve"> для рассмотрения во втором чтении в сроки, установленные ст. </w:t>
      </w:r>
      <w:r w:rsidR="00466E1E">
        <w:rPr>
          <w:rFonts w:ascii="Times New Roman" w:hAnsi="Times New Roman" w:cs="Times New Roman"/>
          <w:sz w:val="28"/>
          <w:szCs w:val="28"/>
        </w:rPr>
        <w:t>37</w:t>
      </w:r>
      <w:r w:rsidRPr="00270AA3">
        <w:rPr>
          <w:rFonts w:ascii="Times New Roman" w:hAnsi="Times New Roman" w:cs="Times New Roman"/>
          <w:sz w:val="28"/>
          <w:szCs w:val="28"/>
        </w:rPr>
        <w:t xml:space="preserve"> </w:t>
      </w:r>
      <w:r w:rsidRPr="00270AA3">
        <w:rPr>
          <w:rFonts w:ascii="Times New Roman" w:hAnsi="Times New Roman" w:cs="Times New Roman"/>
          <w:snapToGrid w:val="0"/>
          <w:sz w:val="28"/>
          <w:szCs w:val="28"/>
        </w:rPr>
        <w:t>Положения о бюджетном процессе</w:t>
      </w:r>
      <w:r w:rsidR="00255B07">
        <w:rPr>
          <w:rFonts w:ascii="Times New Roman" w:hAnsi="Times New Roman" w:cs="Times New Roman"/>
          <w:snapToGrid w:val="0"/>
          <w:sz w:val="28"/>
          <w:szCs w:val="28"/>
        </w:rPr>
        <w:t xml:space="preserve"> от </w:t>
      </w:r>
      <w:r w:rsidR="00255B07" w:rsidRPr="00255B07">
        <w:rPr>
          <w:rFonts w:ascii="Times New Roman" w:hAnsi="Times New Roman" w:cs="Times New Roman"/>
          <w:sz w:val="28"/>
          <w:szCs w:val="28"/>
        </w:rPr>
        <w:t>17.07.2020 № 13-4</w:t>
      </w:r>
      <w:r w:rsidR="00052189">
        <w:rPr>
          <w:rFonts w:ascii="Times New Roman" w:hAnsi="Times New Roman" w:cs="Times New Roman"/>
          <w:snapToGrid w:val="0"/>
          <w:sz w:val="28"/>
          <w:szCs w:val="28"/>
        </w:rPr>
        <w:t xml:space="preserve"> (с изменениями от </w:t>
      </w:r>
      <w:r w:rsidR="00F5567D">
        <w:rPr>
          <w:rFonts w:ascii="Times New Roman" w:hAnsi="Times New Roman" w:cs="Times New Roman"/>
          <w:snapToGrid w:val="0"/>
          <w:sz w:val="28"/>
          <w:szCs w:val="28"/>
        </w:rPr>
        <w:t>30</w:t>
      </w:r>
      <w:r w:rsidR="00052189">
        <w:rPr>
          <w:rFonts w:ascii="Times New Roman" w:hAnsi="Times New Roman" w:cs="Times New Roman"/>
          <w:snapToGrid w:val="0"/>
          <w:sz w:val="28"/>
          <w:szCs w:val="28"/>
        </w:rPr>
        <w:t>.</w:t>
      </w:r>
      <w:r w:rsidR="001B3F0D">
        <w:rPr>
          <w:rFonts w:ascii="Times New Roman" w:hAnsi="Times New Roman" w:cs="Times New Roman"/>
          <w:snapToGrid w:val="0"/>
          <w:sz w:val="28"/>
          <w:szCs w:val="28"/>
        </w:rPr>
        <w:t>0</w:t>
      </w:r>
      <w:r w:rsidR="00F5567D">
        <w:rPr>
          <w:rFonts w:ascii="Times New Roman" w:hAnsi="Times New Roman" w:cs="Times New Roman"/>
          <w:snapToGrid w:val="0"/>
          <w:sz w:val="28"/>
          <w:szCs w:val="28"/>
        </w:rPr>
        <w:t>4</w:t>
      </w:r>
      <w:r w:rsidR="00052189">
        <w:rPr>
          <w:rFonts w:ascii="Times New Roman" w:hAnsi="Times New Roman" w:cs="Times New Roman"/>
          <w:snapToGrid w:val="0"/>
          <w:sz w:val="28"/>
          <w:szCs w:val="28"/>
        </w:rPr>
        <w:t>.20</w:t>
      </w:r>
      <w:r w:rsidR="001B3F0D">
        <w:rPr>
          <w:rFonts w:ascii="Times New Roman" w:hAnsi="Times New Roman" w:cs="Times New Roman"/>
          <w:snapToGrid w:val="0"/>
          <w:sz w:val="28"/>
          <w:szCs w:val="28"/>
        </w:rPr>
        <w:t>2</w:t>
      </w:r>
      <w:r w:rsidR="00F5567D">
        <w:rPr>
          <w:rFonts w:ascii="Times New Roman" w:hAnsi="Times New Roman" w:cs="Times New Roman"/>
          <w:snapToGrid w:val="0"/>
          <w:sz w:val="28"/>
          <w:szCs w:val="28"/>
        </w:rPr>
        <w:t>1</w:t>
      </w:r>
      <w:r w:rsidR="00052189">
        <w:rPr>
          <w:rFonts w:ascii="Times New Roman" w:hAnsi="Times New Roman" w:cs="Times New Roman"/>
          <w:snapToGrid w:val="0"/>
          <w:sz w:val="28"/>
          <w:szCs w:val="28"/>
        </w:rPr>
        <w:t xml:space="preserve"> №</w:t>
      </w:r>
      <w:r w:rsidR="001B3F0D">
        <w:rPr>
          <w:rFonts w:ascii="Times New Roman" w:hAnsi="Times New Roman" w:cs="Times New Roman"/>
          <w:snapToGrid w:val="0"/>
          <w:sz w:val="28"/>
          <w:szCs w:val="28"/>
        </w:rPr>
        <w:t>1</w:t>
      </w:r>
      <w:r w:rsidR="00F5567D">
        <w:rPr>
          <w:rFonts w:ascii="Times New Roman" w:hAnsi="Times New Roman" w:cs="Times New Roman"/>
          <w:snapToGrid w:val="0"/>
          <w:sz w:val="28"/>
          <w:szCs w:val="28"/>
        </w:rPr>
        <w:t>8</w:t>
      </w:r>
      <w:r w:rsidR="00052189">
        <w:rPr>
          <w:rFonts w:ascii="Times New Roman" w:hAnsi="Times New Roman" w:cs="Times New Roman"/>
          <w:snapToGrid w:val="0"/>
          <w:sz w:val="28"/>
          <w:szCs w:val="28"/>
        </w:rPr>
        <w:t>-</w:t>
      </w:r>
      <w:r w:rsidR="001B3F0D">
        <w:rPr>
          <w:rFonts w:ascii="Times New Roman" w:hAnsi="Times New Roman" w:cs="Times New Roman"/>
          <w:snapToGrid w:val="0"/>
          <w:sz w:val="28"/>
          <w:szCs w:val="28"/>
        </w:rPr>
        <w:t>4</w:t>
      </w:r>
      <w:r w:rsidR="00052189">
        <w:rPr>
          <w:rFonts w:ascii="Times New Roman" w:hAnsi="Times New Roman" w:cs="Times New Roman"/>
          <w:snapToGrid w:val="0"/>
          <w:sz w:val="28"/>
          <w:szCs w:val="28"/>
        </w:rPr>
        <w:t>)</w:t>
      </w:r>
      <w:r w:rsidRPr="00270AA3">
        <w:rPr>
          <w:rFonts w:ascii="Times New Roman" w:hAnsi="Times New Roman" w:cs="Times New Roman"/>
          <w:snapToGrid w:val="0"/>
          <w:sz w:val="28"/>
          <w:szCs w:val="28"/>
        </w:rPr>
        <w:t>.</w:t>
      </w:r>
      <w:r w:rsidR="00255B07">
        <w:rPr>
          <w:rFonts w:ascii="Times New Roman" w:hAnsi="Times New Roman" w:cs="Times New Roman"/>
          <w:snapToGrid w:val="0"/>
          <w:sz w:val="28"/>
          <w:szCs w:val="28"/>
        </w:rPr>
        <w:t xml:space="preserve"> </w:t>
      </w:r>
      <w:r w:rsidRPr="00270AA3">
        <w:rPr>
          <w:rFonts w:ascii="Times New Roman" w:hAnsi="Times New Roman" w:cs="Times New Roman"/>
          <w:snapToGrid w:val="0"/>
          <w:sz w:val="28"/>
          <w:szCs w:val="28"/>
        </w:rPr>
        <w:t xml:space="preserve">Проект решения в Контрольно-счетный орган </w:t>
      </w:r>
      <w:r w:rsidRPr="0003752B">
        <w:rPr>
          <w:rFonts w:ascii="Times New Roman" w:hAnsi="Times New Roman" w:cs="Times New Roman"/>
          <w:snapToGrid w:val="0"/>
          <w:sz w:val="28"/>
          <w:szCs w:val="28"/>
        </w:rPr>
        <w:t xml:space="preserve">поступил </w:t>
      </w:r>
      <w:r w:rsidR="00255B07">
        <w:rPr>
          <w:rFonts w:ascii="Times New Roman" w:hAnsi="Times New Roman" w:cs="Times New Roman"/>
          <w:snapToGrid w:val="0"/>
          <w:sz w:val="28"/>
          <w:szCs w:val="28"/>
        </w:rPr>
        <w:t>12</w:t>
      </w:r>
      <w:r w:rsidRPr="0003752B">
        <w:rPr>
          <w:rFonts w:ascii="Times New Roman" w:hAnsi="Times New Roman" w:cs="Times New Roman"/>
          <w:snapToGrid w:val="0"/>
          <w:sz w:val="28"/>
          <w:szCs w:val="28"/>
        </w:rPr>
        <w:t>.12.20</w:t>
      </w:r>
      <w:r w:rsidR="0003752B" w:rsidRPr="0003752B">
        <w:rPr>
          <w:rFonts w:ascii="Times New Roman" w:hAnsi="Times New Roman" w:cs="Times New Roman"/>
          <w:snapToGrid w:val="0"/>
          <w:sz w:val="28"/>
          <w:szCs w:val="28"/>
        </w:rPr>
        <w:t>2</w:t>
      </w:r>
      <w:r w:rsidR="00255B07">
        <w:rPr>
          <w:rFonts w:ascii="Times New Roman" w:hAnsi="Times New Roman" w:cs="Times New Roman"/>
          <w:snapToGrid w:val="0"/>
          <w:sz w:val="28"/>
          <w:szCs w:val="28"/>
        </w:rPr>
        <w:t>2</w:t>
      </w:r>
      <w:r w:rsidRPr="0003752B">
        <w:rPr>
          <w:rFonts w:ascii="Times New Roman" w:hAnsi="Times New Roman" w:cs="Times New Roman"/>
          <w:snapToGrid w:val="0"/>
          <w:sz w:val="28"/>
          <w:szCs w:val="28"/>
        </w:rPr>
        <w:t xml:space="preserve"> г</w:t>
      </w:r>
      <w:r w:rsidR="00052189" w:rsidRPr="0003752B">
        <w:rPr>
          <w:rFonts w:ascii="Times New Roman" w:hAnsi="Times New Roman" w:cs="Times New Roman"/>
          <w:snapToGrid w:val="0"/>
          <w:sz w:val="28"/>
          <w:szCs w:val="28"/>
        </w:rPr>
        <w:t>ода</w:t>
      </w:r>
      <w:r w:rsidRPr="00270AA3">
        <w:rPr>
          <w:rFonts w:ascii="Times New Roman" w:hAnsi="Times New Roman" w:cs="Times New Roman"/>
          <w:snapToGrid w:val="0"/>
          <w:sz w:val="28"/>
          <w:szCs w:val="28"/>
        </w:rPr>
        <w:t>.</w:t>
      </w:r>
    </w:p>
    <w:p w:rsidR="00270AA3" w:rsidRPr="000E76EB" w:rsidRDefault="00270AA3" w:rsidP="004B614C">
      <w:pPr>
        <w:widowControl w:val="0"/>
        <w:tabs>
          <w:tab w:val="num" w:pos="0"/>
        </w:tabs>
        <w:spacing w:after="0"/>
        <w:jc w:val="both"/>
        <w:rPr>
          <w:rFonts w:ascii="Times New Roman" w:hAnsi="Times New Roman" w:cs="Times New Roman"/>
          <w:noProof/>
          <w:sz w:val="28"/>
          <w:szCs w:val="28"/>
        </w:rPr>
      </w:pPr>
      <w:r w:rsidRPr="00270AA3">
        <w:rPr>
          <w:rFonts w:ascii="Times New Roman" w:hAnsi="Times New Roman" w:cs="Times New Roman"/>
          <w:sz w:val="28"/>
          <w:szCs w:val="28"/>
        </w:rPr>
        <w:tab/>
      </w:r>
      <w:r w:rsidR="005522BF" w:rsidRPr="000E76EB">
        <w:rPr>
          <w:rFonts w:ascii="Times New Roman" w:hAnsi="Times New Roman" w:cs="Times New Roman"/>
          <w:sz w:val="28"/>
          <w:szCs w:val="28"/>
        </w:rPr>
        <w:t>Статьё</w:t>
      </w:r>
      <w:r w:rsidR="007052B3" w:rsidRPr="000E76EB">
        <w:rPr>
          <w:rFonts w:ascii="Times New Roman" w:hAnsi="Times New Roman" w:cs="Times New Roman"/>
          <w:sz w:val="28"/>
          <w:szCs w:val="28"/>
        </w:rPr>
        <w:t>й 1 проекта решения предусмотрены о</w:t>
      </w:r>
      <w:r w:rsidRPr="000E76EB">
        <w:rPr>
          <w:rFonts w:ascii="Times New Roman" w:hAnsi="Times New Roman" w:cs="Times New Roman"/>
          <w:sz w:val="28"/>
          <w:szCs w:val="28"/>
        </w:rPr>
        <w:t>сновные характеристики бюджета</w:t>
      </w:r>
      <w:r w:rsidR="00912767" w:rsidRPr="000E76EB">
        <w:rPr>
          <w:rFonts w:ascii="Times New Roman" w:hAnsi="Times New Roman" w:cs="Times New Roman"/>
          <w:sz w:val="28"/>
          <w:szCs w:val="28"/>
        </w:rPr>
        <w:t xml:space="preserve"> (общий объем доходов и расходов)</w:t>
      </w:r>
      <w:r w:rsidRPr="000E76EB">
        <w:rPr>
          <w:rFonts w:ascii="Times New Roman" w:hAnsi="Times New Roman" w:cs="Times New Roman"/>
          <w:sz w:val="28"/>
          <w:szCs w:val="28"/>
        </w:rPr>
        <w:t xml:space="preserve">  </w:t>
      </w:r>
      <w:proofErr w:type="spellStart"/>
      <w:r w:rsidRPr="000E76EB">
        <w:rPr>
          <w:rFonts w:ascii="Times New Roman" w:hAnsi="Times New Roman" w:cs="Times New Roman"/>
          <w:sz w:val="28"/>
          <w:szCs w:val="28"/>
        </w:rPr>
        <w:t>Усть-Коксинск</w:t>
      </w:r>
      <w:r w:rsidR="00466E1E" w:rsidRPr="000E76EB">
        <w:rPr>
          <w:rFonts w:ascii="Times New Roman" w:hAnsi="Times New Roman" w:cs="Times New Roman"/>
          <w:sz w:val="28"/>
          <w:szCs w:val="28"/>
        </w:rPr>
        <w:t>ого</w:t>
      </w:r>
      <w:proofErr w:type="spellEnd"/>
      <w:r w:rsidR="00466E1E" w:rsidRPr="000E76EB">
        <w:rPr>
          <w:rFonts w:ascii="Times New Roman" w:hAnsi="Times New Roman" w:cs="Times New Roman"/>
          <w:sz w:val="28"/>
          <w:szCs w:val="28"/>
        </w:rPr>
        <w:t xml:space="preserve"> сельского поселения</w:t>
      </w:r>
      <w:r w:rsidRPr="000E76EB">
        <w:rPr>
          <w:rFonts w:ascii="Times New Roman" w:hAnsi="Times New Roman" w:cs="Times New Roman"/>
          <w:sz w:val="28"/>
          <w:szCs w:val="28"/>
        </w:rPr>
        <w:t xml:space="preserve"> на 20</w:t>
      </w:r>
      <w:r w:rsidR="00052189" w:rsidRPr="000E76EB">
        <w:rPr>
          <w:rFonts w:ascii="Times New Roman" w:hAnsi="Times New Roman" w:cs="Times New Roman"/>
          <w:sz w:val="28"/>
          <w:szCs w:val="28"/>
        </w:rPr>
        <w:t>2</w:t>
      </w:r>
      <w:r w:rsidR="000E76EB">
        <w:rPr>
          <w:rFonts w:ascii="Times New Roman" w:hAnsi="Times New Roman" w:cs="Times New Roman"/>
          <w:sz w:val="28"/>
          <w:szCs w:val="28"/>
        </w:rPr>
        <w:t>3</w:t>
      </w:r>
      <w:r w:rsidRPr="000E76EB">
        <w:rPr>
          <w:rFonts w:ascii="Times New Roman" w:hAnsi="Times New Roman" w:cs="Times New Roman"/>
          <w:sz w:val="28"/>
          <w:szCs w:val="28"/>
        </w:rPr>
        <w:t xml:space="preserve"> год (далее – местный бюджет)</w:t>
      </w:r>
      <w:r w:rsidR="007052B3" w:rsidRPr="000E76EB">
        <w:rPr>
          <w:rFonts w:ascii="Times New Roman" w:hAnsi="Times New Roman" w:cs="Times New Roman"/>
          <w:sz w:val="28"/>
          <w:szCs w:val="28"/>
        </w:rPr>
        <w:t>,</w:t>
      </w:r>
      <w:r w:rsidRPr="000E76EB">
        <w:rPr>
          <w:rFonts w:ascii="Times New Roman" w:hAnsi="Times New Roman" w:cs="Times New Roman"/>
          <w:sz w:val="28"/>
          <w:szCs w:val="28"/>
        </w:rPr>
        <w:t xml:space="preserve"> </w:t>
      </w:r>
      <w:r w:rsidR="007052B3" w:rsidRPr="000E76EB">
        <w:rPr>
          <w:rFonts w:ascii="Times New Roman" w:hAnsi="Times New Roman" w:cs="Times New Roman"/>
          <w:sz w:val="28"/>
          <w:szCs w:val="28"/>
        </w:rPr>
        <w:t xml:space="preserve">они </w:t>
      </w:r>
      <w:r w:rsidR="00C60F33" w:rsidRPr="000E76EB">
        <w:rPr>
          <w:rFonts w:ascii="Times New Roman" w:hAnsi="Times New Roman" w:cs="Times New Roman"/>
          <w:sz w:val="28"/>
          <w:szCs w:val="28"/>
        </w:rPr>
        <w:t>отличаются от показателей</w:t>
      </w:r>
      <w:r w:rsidRPr="000E76EB">
        <w:rPr>
          <w:rFonts w:ascii="Times New Roman" w:hAnsi="Times New Roman" w:cs="Times New Roman"/>
          <w:sz w:val="28"/>
          <w:szCs w:val="28"/>
        </w:rPr>
        <w:t xml:space="preserve"> принятых в первом чтении</w:t>
      </w:r>
      <w:r w:rsidR="00320942" w:rsidRPr="000E76EB">
        <w:rPr>
          <w:rFonts w:ascii="Times New Roman" w:hAnsi="Times New Roman" w:cs="Times New Roman"/>
          <w:sz w:val="28"/>
          <w:szCs w:val="28"/>
        </w:rPr>
        <w:t>.</w:t>
      </w:r>
      <w:r w:rsidR="00A9461D" w:rsidRPr="000E76EB">
        <w:rPr>
          <w:rFonts w:ascii="Times New Roman" w:hAnsi="Times New Roman" w:cs="Times New Roman"/>
          <w:sz w:val="28"/>
          <w:szCs w:val="28"/>
        </w:rPr>
        <w:t xml:space="preserve"> </w:t>
      </w:r>
      <w:r w:rsidR="00320942" w:rsidRPr="000E76EB">
        <w:rPr>
          <w:rFonts w:ascii="Times New Roman" w:hAnsi="Times New Roman" w:cs="Times New Roman"/>
          <w:sz w:val="28"/>
          <w:szCs w:val="28"/>
        </w:rPr>
        <w:t>О</w:t>
      </w:r>
      <w:r w:rsidRPr="000E76EB">
        <w:rPr>
          <w:rFonts w:ascii="Times New Roman" w:hAnsi="Times New Roman" w:cs="Times New Roman"/>
          <w:sz w:val="28"/>
          <w:szCs w:val="28"/>
        </w:rPr>
        <w:t xml:space="preserve">бщий объем доходов местного бюджета прогнозируется в сумме </w:t>
      </w:r>
      <w:r w:rsidR="000E76EB">
        <w:rPr>
          <w:rFonts w:ascii="Times New Roman" w:hAnsi="Times New Roman" w:cs="Times New Roman"/>
          <w:sz w:val="28"/>
          <w:szCs w:val="28"/>
        </w:rPr>
        <w:t>24</w:t>
      </w:r>
      <w:r w:rsidR="00A9461D" w:rsidRPr="000E76EB">
        <w:rPr>
          <w:rFonts w:ascii="Times New Roman" w:hAnsi="Times New Roman" w:cs="Times New Roman"/>
          <w:sz w:val="28"/>
          <w:szCs w:val="28"/>
        </w:rPr>
        <w:t> </w:t>
      </w:r>
      <w:r w:rsidR="000E76EB">
        <w:rPr>
          <w:rFonts w:ascii="Times New Roman" w:hAnsi="Times New Roman" w:cs="Times New Roman"/>
          <w:sz w:val="28"/>
          <w:szCs w:val="28"/>
        </w:rPr>
        <w:t>194</w:t>
      </w:r>
      <w:r w:rsidR="00A9461D" w:rsidRPr="000E76EB">
        <w:rPr>
          <w:rFonts w:ascii="Times New Roman" w:hAnsi="Times New Roman" w:cs="Times New Roman"/>
          <w:sz w:val="28"/>
          <w:szCs w:val="28"/>
        </w:rPr>
        <w:t>,</w:t>
      </w:r>
      <w:r w:rsidR="000E76EB">
        <w:rPr>
          <w:rFonts w:ascii="Times New Roman" w:hAnsi="Times New Roman" w:cs="Times New Roman"/>
          <w:sz w:val="28"/>
          <w:szCs w:val="28"/>
        </w:rPr>
        <w:t>83</w:t>
      </w:r>
      <w:r w:rsidRPr="000E76EB">
        <w:rPr>
          <w:rFonts w:ascii="Times New Roman" w:hAnsi="Times New Roman" w:cs="Times New Roman"/>
          <w:sz w:val="28"/>
          <w:szCs w:val="28"/>
        </w:rPr>
        <w:t xml:space="preserve"> т</w:t>
      </w:r>
      <w:r w:rsidRPr="000E76EB">
        <w:rPr>
          <w:rFonts w:ascii="Times New Roman" w:hAnsi="Times New Roman" w:cs="Times New Roman"/>
          <w:noProof/>
          <w:sz w:val="28"/>
          <w:szCs w:val="28"/>
        </w:rPr>
        <w:t xml:space="preserve">ыс. </w:t>
      </w:r>
      <w:r w:rsidRPr="000E76EB">
        <w:rPr>
          <w:rFonts w:ascii="Times New Roman" w:hAnsi="Times New Roman" w:cs="Times New Roman"/>
          <w:sz w:val="28"/>
          <w:szCs w:val="28"/>
        </w:rPr>
        <w:t>р</w:t>
      </w:r>
      <w:r w:rsidRPr="000E76EB">
        <w:rPr>
          <w:rFonts w:ascii="Times New Roman" w:hAnsi="Times New Roman" w:cs="Times New Roman"/>
          <w:noProof/>
          <w:sz w:val="28"/>
          <w:szCs w:val="28"/>
        </w:rPr>
        <w:t xml:space="preserve">ублей, </w:t>
      </w:r>
      <w:r w:rsidR="00A9461D" w:rsidRPr="000E76EB">
        <w:rPr>
          <w:rFonts w:ascii="Times New Roman" w:hAnsi="Times New Roman" w:cs="Times New Roman"/>
          <w:noProof/>
          <w:sz w:val="28"/>
          <w:szCs w:val="28"/>
        </w:rPr>
        <w:t>о</w:t>
      </w:r>
      <w:r w:rsidRPr="000E76EB">
        <w:rPr>
          <w:rFonts w:ascii="Times New Roman" w:hAnsi="Times New Roman" w:cs="Times New Roman"/>
          <w:sz w:val="28"/>
          <w:szCs w:val="28"/>
        </w:rPr>
        <w:t xml:space="preserve">бщий объем расходов местного бюджета </w:t>
      </w:r>
      <w:r w:rsidR="00A9461D" w:rsidRPr="000E76EB">
        <w:rPr>
          <w:rFonts w:ascii="Times New Roman" w:hAnsi="Times New Roman" w:cs="Times New Roman"/>
          <w:sz w:val="28"/>
          <w:szCs w:val="28"/>
        </w:rPr>
        <w:t>-</w:t>
      </w:r>
      <w:r w:rsidRPr="000E76EB">
        <w:rPr>
          <w:rFonts w:ascii="Times New Roman" w:hAnsi="Times New Roman" w:cs="Times New Roman"/>
          <w:sz w:val="28"/>
          <w:szCs w:val="28"/>
        </w:rPr>
        <w:t xml:space="preserve"> </w:t>
      </w:r>
      <w:r w:rsidR="000E76EB">
        <w:rPr>
          <w:rFonts w:ascii="Times New Roman" w:hAnsi="Times New Roman" w:cs="Times New Roman"/>
          <w:sz w:val="28"/>
          <w:szCs w:val="28"/>
        </w:rPr>
        <w:t>24</w:t>
      </w:r>
      <w:r w:rsidR="00A9461D" w:rsidRPr="000E76EB">
        <w:rPr>
          <w:rFonts w:ascii="Times New Roman" w:hAnsi="Times New Roman" w:cs="Times New Roman"/>
          <w:sz w:val="28"/>
          <w:szCs w:val="28"/>
        </w:rPr>
        <w:t> </w:t>
      </w:r>
      <w:r w:rsidR="000E76EB">
        <w:rPr>
          <w:rFonts w:ascii="Times New Roman" w:hAnsi="Times New Roman" w:cs="Times New Roman"/>
          <w:sz w:val="28"/>
          <w:szCs w:val="28"/>
        </w:rPr>
        <w:t>194</w:t>
      </w:r>
      <w:r w:rsidR="00A9461D" w:rsidRPr="000E76EB">
        <w:rPr>
          <w:rFonts w:ascii="Times New Roman" w:hAnsi="Times New Roman" w:cs="Times New Roman"/>
          <w:sz w:val="28"/>
          <w:szCs w:val="28"/>
        </w:rPr>
        <w:t>,</w:t>
      </w:r>
      <w:r w:rsidR="000E76EB">
        <w:rPr>
          <w:rFonts w:ascii="Times New Roman" w:hAnsi="Times New Roman" w:cs="Times New Roman"/>
          <w:sz w:val="28"/>
          <w:szCs w:val="28"/>
        </w:rPr>
        <w:t>83</w:t>
      </w:r>
      <w:r w:rsidRPr="000E76EB">
        <w:rPr>
          <w:rFonts w:ascii="Times New Roman" w:hAnsi="Times New Roman" w:cs="Times New Roman"/>
          <w:noProof/>
          <w:sz w:val="28"/>
          <w:szCs w:val="28"/>
        </w:rPr>
        <w:t xml:space="preserve"> </w:t>
      </w:r>
      <w:r w:rsidRPr="000E76EB">
        <w:rPr>
          <w:rFonts w:ascii="Times New Roman" w:hAnsi="Times New Roman" w:cs="Times New Roman"/>
          <w:sz w:val="28"/>
          <w:szCs w:val="28"/>
        </w:rPr>
        <w:t>т</w:t>
      </w:r>
      <w:r w:rsidRPr="000E76EB">
        <w:rPr>
          <w:rFonts w:ascii="Times New Roman" w:hAnsi="Times New Roman" w:cs="Times New Roman"/>
          <w:noProof/>
          <w:sz w:val="28"/>
          <w:szCs w:val="28"/>
        </w:rPr>
        <w:t xml:space="preserve">ыс. </w:t>
      </w:r>
      <w:r w:rsidRPr="000E76EB">
        <w:rPr>
          <w:rFonts w:ascii="Times New Roman" w:hAnsi="Times New Roman" w:cs="Times New Roman"/>
          <w:sz w:val="28"/>
          <w:szCs w:val="28"/>
        </w:rPr>
        <w:t>р</w:t>
      </w:r>
      <w:r w:rsidR="00A9461D" w:rsidRPr="000E76EB">
        <w:rPr>
          <w:rFonts w:ascii="Times New Roman" w:hAnsi="Times New Roman" w:cs="Times New Roman"/>
          <w:noProof/>
          <w:sz w:val="28"/>
          <w:szCs w:val="28"/>
        </w:rPr>
        <w:t>ублей</w:t>
      </w:r>
      <w:r w:rsidRPr="000E76EB">
        <w:rPr>
          <w:rFonts w:ascii="Times New Roman" w:hAnsi="Times New Roman" w:cs="Times New Roman"/>
          <w:noProof/>
          <w:sz w:val="28"/>
          <w:szCs w:val="28"/>
        </w:rPr>
        <w:t>.</w:t>
      </w:r>
    </w:p>
    <w:p w:rsidR="00270AA3" w:rsidRPr="000E76EB" w:rsidRDefault="00270AA3" w:rsidP="004B614C">
      <w:pPr>
        <w:autoSpaceDE w:val="0"/>
        <w:autoSpaceDN w:val="0"/>
        <w:adjustRightInd w:val="0"/>
        <w:spacing w:after="0"/>
        <w:ind w:firstLine="709"/>
        <w:jc w:val="both"/>
        <w:rPr>
          <w:rFonts w:ascii="Times New Roman" w:hAnsi="Times New Roman" w:cs="Times New Roman"/>
          <w:noProof/>
          <w:sz w:val="28"/>
          <w:szCs w:val="28"/>
        </w:rPr>
      </w:pPr>
      <w:r w:rsidRPr="000E76EB">
        <w:rPr>
          <w:rFonts w:ascii="Times New Roman" w:hAnsi="Times New Roman" w:cs="Times New Roman"/>
          <w:noProof/>
          <w:sz w:val="28"/>
          <w:szCs w:val="28"/>
        </w:rPr>
        <w:t xml:space="preserve">Прогнозируемый </w:t>
      </w:r>
      <w:r w:rsidR="007F3B33" w:rsidRPr="000E76EB">
        <w:rPr>
          <w:rFonts w:ascii="Times New Roman" w:hAnsi="Times New Roman" w:cs="Times New Roman"/>
          <w:noProof/>
          <w:sz w:val="28"/>
          <w:szCs w:val="28"/>
        </w:rPr>
        <w:t>дефицит</w:t>
      </w:r>
      <w:r w:rsidR="00A9461D" w:rsidRPr="000E76EB">
        <w:rPr>
          <w:rFonts w:ascii="Times New Roman" w:hAnsi="Times New Roman" w:cs="Times New Roman"/>
          <w:noProof/>
          <w:sz w:val="28"/>
          <w:szCs w:val="28"/>
        </w:rPr>
        <w:t xml:space="preserve"> </w:t>
      </w:r>
      <w:r w:rsidRPr="000E76EB">
        <w:rPr>
          <w:rFonts w:ascii="Times New Roman" w:hAnsi="Times New Roman" w:cs="Times New Roman"/>
          <w:sz w:val="28"/>
          <w:szCs w:val="28"/>
        </w:rPr>
        <w:t>местного</w:t>
      </w:r>
      <w:r w:rsidRPr="000E76EB">
        <w:rPr>
          <w:rFonts w:ascii="Times New Roman" w:hAnsi="Times New Roman" w:cs="Times New Roman"/>
          <w:noProof/>
          <w:sz w:val="28"/>
          <w:szCs w:val="28"/>
        </w:rPr>
        <w:t xml:space="preserve"> </w:t>
      </w:r>
      <w:r w:rsidRPr="000E76EB">
        <w:rPr>
          <w:rFonts w:ascii="Times New Roman" w:hAnsi="Times New Roman" w:cs="Times New Roman"/>
          <w:sz w:val="28"/>
          <w:szCs w:val="28"/>
        </w:rPr>
        <w:t>б</w:t>
      </w:r>
      <w:r w:rsidRPr="000E76EB">
        <w:rPr>
          <w:rFonts w:ascii="Times New Roman" w:hAnsi="Times New Roman" w:cs="Times New Roman"/>
          <w:noProof/>
          <w:sz w:val="28"/>
          <w:szCs w:val="28"/>
        </w:rPr>
        <w:t xml:space="preserve">юджета </w:t>
      </w:r>
      <w:r w:rsidRPr="000E76EB">
        <w:rPr>
          <w:rFonts w:ascii="Times New Roman" w:hAnsi="Times New Roman" w:cs="Times New Roman"/>
          <w:sz w:val="28"/>
          <w:szCs w:val="28"/>
        </w:rPr>
        <w:t>н</w:t>
      </w:r>
      <w:r w:rsidRPr="000E76EB">
        <w:rPr>
          <w:rFonts w:ascii="Times New Roman" w:hAnsi="Times New Roman" w:cs="Times New Roman"/>
          <w:noProof/>
          <w:sz w:val="28"/>
          <w:szCs w:val="28"/>
        </w:rPr>
        <w:t xml:space="preserve">а </w:t>
      </w:r>
      <w:r w:rsidRPr="000E76EB">
        <w:rPr>
          <w:rFonts w:ascii="Times New Roman" w:hAnsi="Times New Roman" w:cs="Times New Roman"/>
          <w:sz w:val="28"/>
          <w:szCs w:val="28"/>
        </w:rPr>
        <w:t>2</w:t>
      </w:r>
      <w:r w:rsidRPr="000E76EB">
        <w:rPr>
          <w:rFonts w:ascii="Times New Roman" w:hAnsi="Times New Roman" w:cs="Times New Roman"/>
          <w:noProof/>
          <w:sz w:val="28"/>
          <w:szCs w:val="28"/>
        </w:rPr>
        <w:t>0</w:t>
      </w:r>
      <w:r w:rsidR="00DF52CB" w:rsidRPr="000E76EB">
        <w:rPr>
          <w:rFonts w:ascii="Times New Roman" w:hAnsi="Times New Roman" w:cs="Times New Roman"/>
          <w:noProof/>
          <w:sz w:val="28"/>
          <w:szCs w:val="28"/>
        </w:rPr>
        <w:t>2</w:t>
      </w:r>
      <w:r w:rsidR="000E76EB">
        <w:rPr>
          <w:rFonts w:ascii="Times New Roman" w:hAnsi="Times New Roman" w:cs="Times New Roman"/>
          <w:noProof/>
          <w:sz w:val="28"/>
          <w:szCs w:val="28"/>
        </w:rPr>
        <w:t>3</w:t>
      </w:r>
      <w:r w:rsidRPr="000E76EB">
        <w:rPr>
          <w:rFonts w:ascii="Times New Roman" w:hAnsi="Times New Roman" w:cs="Times New Roman"/>
          <w:noProof/>
          <w:sz w:val="28"/>
          <w:szCs w:val="28"/>
        </w:rPr>
        <w:t xml:space="preserve"> </w:t>
      </w:r>
      <w:r w:rsidRPr="000E76EB">
        <w:rPr>
          <w:rFonts w:ascii="Times New Roman" w:hAnsi="Times New Roman" w:cs="Times New Roman"/>
          <w:sz w:val="28"/>
          <w:szCs w:val="28"/>
        </w:rPr>
        <w:t>год</w:t>
      </w:r>
      <w:r w:rsidRPr="000E76EB">
        <w:rPr>
          <w:rFonts w:ascii="Times New Roman" w:hAnsi="Times New Roman" w:cs="Times New Roman"/>
          <w:noProof/>
          <w:sz w:val="28"/>
          <w:szCs w:val="28"/>
        </w:rPr>
        <w:t xml:space="preserve"> по отношению к первому чтению неизменен составил </w:t>
      </w:r>
      <w:r w:rsidRPr="000E76EB">
        <w:rPr>
          <w:rFonts w:ascii="Times New Roman" w:hAnsi="Times New Roman" w:cs="Times New Roman"/>
          <w:sz w:val="28"/>
          <w:szCs w:val="28"/>
        </w:rPr>
        <w:t>0,00 тыс. р</w:t>
      </w:r>
      <w:r w:rsidRPr="000E76EB">
        <w:rPr>
          <w:rFonts w:ascii="Times New Roman" w:hAnsi="Times New Roman" w:cs="Times New Roman"/>
          <w:noProof/>
          <w:sz w:val="28"/>
          <w:szCs w:val="28"/>
        </w:rPr>
        <w:t xml:space="preserve">ублей. </w:t>
      </w:r>
    </w:p>
    <w:p w:rsidR="00A9461D" w:rsidRPr="00270AA3" w:rsidRDefault="00A9461D" w:rsidP="004B614C">
      <w:pPr>
        <w:widowControl w:val="0"/>
        <w:tabs>
          <w:tab w:val="num" w:pos="0"/>
        </w:tabs>
        <w:spacing w:after="0"/>
        <w:jc w:val="both"/>
        <w:rPr>
          <w:rFonts w:ascii="Times New Roman" w:hAnsi="Times New Roman" w:cs="Times New Roman"/>
          <w:noProof/>
          <w:sz w:val="28"/>
          <w:szCs w:val="28"/>
        </w:rPr>
      </w:pPr>
      <w:r w:rsidRPr="000E76EB">
        <w:rPr>
          <w:rFonts w:ascii="Times New Roman" w:hAnsi="Times New Roman" w:cs="Times New Roman"/>
          <w:sz w:val="28"/>
          <w:szCs w:val="28"/>
        </w:rPr>
        <w:tab/>
      </w:r>
      <w:r w:rsidR="007052B3" w:rsidRPr="000E76EB">
        <w:rPr>
          <w:rFonts w:ascii="Times New Roman" w:hAnsi="Times New Roman" w:cs="Times New Roman"/>
          <w:sz w:val="28"/>
          <w:szCs w:val="28"/>
        </w:rPr>
        <w:t>В статье 3 проекта решения прописаны о</w:t>
      </w:r>
      <w:r w:rsidRPr="000E76EB">
        <w:rPr>
          <w:rFonts w:ascii="Times New Roman" w:hAnsi="Times New Roman" w:cs="Times New Roman"/>
          <w:sz w:val="28"/>
          <w:szCs w:val="28"/>
        </w:rPr>
        <w:t>сновные характеристики бюджета  на 20</w:t>
      </w:r>
      <w:r w:rsidR="00481062" w:rsidRPr="000E76EB">
        <w:rPr>
          <w:rFonts w:ascii="Times New Roman" w:hAnsi="Times New Roman" w:cs="Times New Roman"/>
          <w:sz w:val="28"/>
          <w:szCs w:val="28"/>
        </w:rPr>
        <w:t>2</w:t>
      </w:r>
      <w:r w:rsidR="000E76EB">
        <w:rPr>
          <w:rFonts w:ascii="Times New Roman" w:hAnsi="Times New Roman" w:cs="Times New Roman"/>
          <w:sz w:val="28"/>
          <w:szCs w:val="28"/>
        </w:rPr>
        <w:t>4</w:t>
      </w:r>
      <w:r w:rsidRPr="000E76EB">
        <w:rPr>
          <w:rFonts w:ascii="Times New Roman" w:hAnsi="Times New Roman" w:cs="Times New Roman"/>
          <w:sz w:val="28"/>
          <w:szCs w:val="28"/>
        </w:rPr>
        <w:t xml:space="preserve"> - 202</w:t>
      </w:r>
      <w:r w:rsidR="000E76EB">
        <w:rPr>
          <w:rFonts w:ascii="Times New Roman" w:hAnsi="Times New Roman" w:cs="Times New Roman"/>
          <w:sz w:val="28"/>
          <w:szCs w:val="28"/>
        </w:rPr>
        <w:t>5</w:t>
      </w:r>
      <w:r w:rsidRPr="000E76EB">
        <w:rPr>
          <w:rFonts w:ascii="Times New Roman" w:hAnsi="Times New Roman" w:cs="Times New Roman"/>
          <w:sz w:val="28"/>
          <w:szCs w:val="28"/>
        </w:rPr>
        <w:t xml:space="preserve"> годы</w:t>
      </w:r>
      <w:r w:rsidR="007052B3" w:rsidRPr="000E76EB">
        <w:rPr>
          <w:rFonts w:ascii="Times New Roman" w:hAnsi="Times New Roman" w:cs="Times New Roman"/>
          <w:sz w:val="28"/>
          <w:szCs w:val="28"/>
        </w:rPr>
        <w:t>, они</w:t>
      </w:r>
      <w:r w:rsidRPr="000E76EB">
        <w:rPr>
          <w:rFonts w:ascii="Times New Roman" w:hAnsi="Times New Roman" w:cs="Times New Roman"/>
          <w:sz w:val="28"/>
          <w:szCs w:val="28"/>
        </w:rPr>
        <w:t xml:space="preserve"> </w:t>
      </w:r>
      <w:r w:rsidR="00320942" w:rsidRPr="000E76EB">
        <w:rPr>
          <w:rFonts w:ascii="Times New Roman" w:hAnsi="Times New Roman" w:cs="Times New Roman"/>
          <w:sz w:val="28"/>
          <w:szCs w:val="28"/>
        </w:rPr>
        <w:t xml:space="preserve">не </w:t>
      </w:r>
      <w:r w:rsidR="00113A3E" w:rsidRPr="000E76EB">
        <w:rPr>
          <w:rFonts w:ascii="Times New Roman" w:hAnsi="Times New Roman" w:cs="Times New Roman"/>
          <w:sz w:val="28"/>
          <w:szCs w:val="28"/>
        </w:rPr>
        <w:t>равны</w:t>
      </w:r>
      <w:r w:rsidRPr="000E76EB">
        <w:rPr>
          <w:rFonts w:ascii="Times New Roman" w:hAnsi="Times New Roman" w:cs="Times New Roman"/>
          <w:sz w:val="28"/>
          <w:szCs w:val="28"/>
        </w:rPr>
        <w:t xml:space="preserve"> </w:t>
      </w:r>
      <w:proofErr w:type="gramStart"/>
      <w:r w:rsidRPr="000E76EB">
        <w:rPr>
          <w:rFonts w:ascii="Times New Roman" w:hAnsi="Times New Roman" w:cs="Times New Roman"/>
          <w:sz w:val="28"/>
          <w:szCs w:val="28"/>
        </w:rPr>
        <w:t>показател</w:t>
      </w:r>
      <w:r w:rsidR="00113A3E" w:rsidRPr="000E76EB">
        <w:rPr>
          <w:rFonts w:ascii="Times New Roman" w:hAnsi="Times New Roman" w:cs="Times New Roman"/>
          <w:sz w:val="28"/>
          <w:szCs w:val="28"/>
        </w:rPr>
        <w:t>ям</w:t>
      </w:r>
      <w:proofErr w:type="gramEnd"/>
      <w:r w:rsidRPr="000E76EB">
        <w:rPr>
          <w:rFonts w:ascii="Times New Roman" w:hAnsi="Times New Roman" w:cs="Times New Roman"/>
          <w:sz w:val="28"/>
          <w:szCs w:val="28"/>
        </w:rPr>
        <w:t xml:space="preserve"> приняты</w:t>
      </w:r>
      <w:r w:rsidR="00803714" w:rsidRPr="000E76EB">
        <w:rPr>
          <w:rFonts w:ascii="Times New Roman" w:hAnsi="Times New Roman" w:cs="Times New Roman"/>
          <w:sz w:val="28"/>
          <w:szCs w:val="28"/>
        </w:rPr>
        <w:t>м</w:t>
      </w:r>
      <w:r w:rsidRPr="000E76EB">
        <w:rPr>
          <w:rFonts w:ascii="Times New Roman" w:hAnsi="Times New Roman" w:cs="Times New Roman"/>
          <w:sz w:val="28"/>
          <w:szCs w:val="28"/>
        </w:rPr>
        <w:t xml:space="preserve"> в первом чтении</w:t>
      </w:r>
      <w:r w:rsidR="00455D36" w:rsidRPr="000E76EB">
        <w:rPr>
          <w:rFonts w:ascii="Times New Roman" w:hAnsi="Times New Roman" w:cs="Times New Roman"/>
          <w:sz w:val="28"/>
          <w:szCs w:val="28"/>
        </w:rPr>
        <w:t>,</w:t>
      </w:r>
      <w:r w:rsidRPr="000E76EB">
        <w:rPr>
          <w:rFonts w:ascii="Times New Roman" w:hAnsi="Times New Roman" w:cs="Times New Roman"/>
          <w:sz w:val="28"/>
          <w:szCs w:val="28"/>
        </w:rPr>
        <w:t xml:space="preserve"> общий объем доходов местного бюджета </w:t>
      </w:r>
      <w:r w:rsidR="00113A3E" w:rsidRPr="000E76EB">
        <w:rPr>
          <w:rFonts w:ascii="Times New Roman" w:hAnsi="Times New Roman" w:cs="Times New Roman"/>
          <w:sz w:val="28"/>
          <w:szCs w:val="28"/>
        </w:rPr>
        <w:t>на 20</w:t>
      </w:r>
      <w:r w:rsidR="001A3879" w:rsidRPr="000E76EB">
        <w:rPr>
          <w:rFonts w:ascii="Times New Roman" w:hAnsi="Times New Roman" w:cs="Times New Roman"/>
          <w:sz w:val="28"/>
          <w:szCs w:val="28"/>
        </w:rPr>
        <w:t>2</w:t>
      </w:r>
      <w:r w:rsidR="000E76EB">
        <w:rPr>
          <w:rFonts w:ascii="Times New Roman" w:hAnsi="Times New Roman" w:cs="Times New Roman"/>
          <w:sz w:val="28"/>
          <w:szCs w:val="28"/>
        </w:rPr>
        <w:t>4</w:t>
      </w:r>
      <w:r w:rsidR="00113A3E" w:rsidRPr="000E76EB">
        <w:rPr>
          <w:rFonts w:ascii="Times New Roman" w:hAnsi="Times New Roman" w:cs="Times New Roman"/>
          <w:sz w:val="28"/>
          <w:szCs w:val="28"/>
        </w:rPr>
        <w:t xml:space="preserve"> год </w:t>
      </w:r>
      <w:r w:rsidRPr="000E76EB">
        <w:rPr>
          <w:rFonts w:ascii="Times New Roman" w:hAnsi="Times New Roman" w:cs="Times New Roman"/>
          <w:sz w:val="28"/>
          <w:szCs w:val="28"/>
        </w:rPr>
        <w:t xml:space="preserve">прогнозируется в сумме </w:t>
      </w:r>
      <w:r w:rsidR="00DF52CB" w:rsidRPr="000E76EB">
        <w:rPr>
          <w:rFonts w:ascii="Times New Roman" w:hAnsi="Times New Roman" w:cs="Times New Roman"/>
          <w:sz w:val="28"/>
          <w:szCs w:val="28"/>
        </w:rPr>
        <w:t>1</w:t>
      </w:r>
      <w:r w:rsidR="000E76EB">
        <w:rPr>
          <w:rFonts w:ascii="Times New Roman" w:hAnsi="Times New Roman" w:cs="Times New Roman"/>
          <w:sz w:val="28"/>
          <w:szCs w:val="28"/>
        </w:rPr>
        <w:t>7</w:t>
      </w:r>
      <w:r w:rsidR="00113A3E" w:rsidRPr="000E76EB">
        <w:rPr>
          <w:rFonts w:ascii="Times New Roman" w:hAnsi="Times New Roman" w:cs="Times New Roman"/>
          <w:sz w:val="28"/>
          <w:szCs w:val="28"/>
        </w:rPr>
        <w:t> </w:t>
      </w:r>
      <w:r w:rsidR="000E76EB">
        <w:rPr>
          <w:rFonts w:ascii="Times New Roman" w:hAnsi="Times New Roman" w:cs="Times New Roman"/>
          <w:sz w:val="28"/>
          <w:szCs w:val="28"/>
        </w:rPr>
        <w:t>011</w:t>
      </w:r>
      <w:r w:rsidR="00113A3E" w:rsidRPr="000E76EB">
        <w:rPr>
          <w:rFonts w:ascii="Times New Roman" w:hAnsi="Times New Roman" w:cs="Times New Roman"/>
          <w:sz w:val="28"/>
          <w:szCs w:val="28"/>
        </w:rPr>
        <w:t>,</w:t>
      </w:r>
      <w:r w:rsidR="000E76EB">
        <w:rPr>
          <w:rFonts w:ascii="Times New Roman" w:hAnsi="Times New Roman" w:cs="Times New Roman"/>
          <w:sz w:val="28"/>
          <w:szCs w:val="28"/>
        </w:rPr>
        <w:t>44</w:t>
      </w:r>
      <w:r w:rsidRPr="000E76EB">
        <w:rPr>
          <w:rFonts w:ascii="Times New Roman" w:hAnsi="Times New Roman" w:cs="Times New Roman"/>
          <w:sz w:val="28"/>
          <w:szCs w:val="28"/>
        </w:rPr>
        <w:t xml:space="preserve"> т</w:t>
      </w:r>
      <w:r w:rsidRPr="000E76EB">
        <w:rPr>
          <w:rFonts w:ascii="Times New Roman" w:hAnsi="Times New Roman" w:cs="Times New Roman"/>
          <w:noProof/>
          <w:sz w:val="28"/>
          <w:szCs w:val="28"/>
        </w:rPr>
        <w:t xml:space="preserve">ыс. </w:t>
      </w:r>
      <w:r w:rsidRPr="000E76EB">
        <w:rPr>
          <w:rFonts w:ascii="Times New Roman" w:hAnsi="Times New Roman" w:cs="Times New Roman"/>
          <w:sz w:val="28"/>
          <w:szCs w:val="28"/>
        </w:rPr>
        <w:t>р</w:t>
      </w:r>
      <w:r w:rsidRPr="000E76EB">
        <w:rPr>
          <w:rFonts w:ascii="Times New Roman" w:hAnsi="Times New Roman" w:cs="Times New Roman"/>
          <w:noProof/>
          <w:sz w:val="28"/>
          <w:szCs w:val="28"/>
        </w:rPr>
        <w:t xml:space="preserve">ублей, </w:t>
      </w:r>
      <w:r w:rsidR="00113A3E" w:rsidRPr="000E76EB">
        <w:rPr>
          <w:rFonts w:ascii="Times New Roman" w:hAnsi="Times New Roman" w:cs="Times New Roman"/>
          <w:noProof/>
          <w:sz w:val="28"/>
          <w:szCs w:val="28"/>
        </w:rPr>
        <w:t>на 202</w:t>
      </w:r>
      <w:r w:rsidR="000E76EB">
        <w:rPr>
          <w:rFonts w:ascii="Times New Roman" w:hAnsi="Times New Roman" w:cs="Times New Roman"/>
          <w:noProof/>
          <w:sz w:val="28"/>
          <w:szCs w:val="28"/>
        </w:rPr>
        <w:t>5</w:t>
      </w:r>
      <w:r w:rsidR="00113A3E" w:rsidRPr="000E76EB">
        <w:rPr>
          <w:rFonts w:ascii="Times New Roman" w:hAnsi="Times New Roman" w:cs="Times New Roman"/>
          <w:noProof/>
          <w:sz w:val="28"/>
          <w:szCs w:val="28"/>
        </w:rPr>
        <w:t xml:space="preserve"> год – </w:t>
      </w:r>
      <w:r w:rsidR="00DF52CB" w:rsidRPr="000E76EB">
        <w:rPr>
          <w:rFonts w:ascii="Times New Roman" w:hAnsi="Times New Roman" w:cs="Times New Roman"/>
          <w:noProof/>
          <w:sz w:val="28"/>
          <w:szCs w:val="28"/>
        </w:rPr>
        <w:t>1</w:t>
      </w:r>
      <w:r w:rsidR="000E76EB">
        <w:rPr>
          <w:rFonts w:ascii="Times New Roman" w:hAnsi="Times New Roman" w:cs="Times New Roman"/>
          <w:noProof/>
          <w:sz w:val="28"/>
          <w:szCs w:val="28"/>
        </w:rPr>
        <w:t>3</w:t>
      </w:r>
      <w:r w:rsidR="00113A3E" w:rsidRPr="000E76EB">
        <w:rPr>
          <w:rFonts w:ascii="Times New Roman" w:hAnsi="Times New Roman" w:cs="Times New Roman"/>
          <w:noProof/>
          <w:sz w:val="28"/>
          <w:szCs w:val="28"/>
        </w:rPr>
        <w:t> </w:t>
      </w:r>
      <w:r w:rsidR="000E76EB">
        <w:rPr>
          <w:rFonts w:ascii="Times New Roman" w:hAnsi="Times New Roman" w:cs="Times New Roman"/>
          <w:noProof/>
          <w:sz w:val="28"/>
          <w:szCs w:val="28"/>
        </w:rPr>
        <w:t>795</w:t>
      </w:r>
      <w:r w:rsidR="00113A3E" w:rsidRPr="000E76EB">
        <w:rPr>
          <w:rFonts w:ascii="Times New Roman" w:hAnsi="Times New Roman" w:cs="Times New Roman"/>
          <w:noProof/>
          <w:sz w:val="28"/>
          <w:szCs w:val="28"/>
        </w:rPr>
        <w:t>,</w:t>
      </w:r>
      <w:r w:rsidR="000E76EB">
        <w:rPr>
          <w:rFonts w:ascii="Times New Roman" w:hAnsi="Times New Roman" w:cs="Times New Roman"/>
          <w:noProof/>
          <w:sz w:val="28"/>
          <w:szCs w:val="28"/>
        </w:rPr>
        <w:t>42</w:t>
      </w:r>
      <w:r w:rsidR="00113A3E" w:rsidRPr="000E76EB">
        <w:rPr>
          <w:rFonts w:ascii="Times New Roman" w:hAnsi="Times New Roman" w:cs="Times New Roman"/>
          <w:noProof/>
          <w:sz w:val="28"/>
          <w:szCs w:val="28"/>
        </w:rPr>
        <w:t xml:space="preserve"> тыс. рублей, </w:t>
      </w:r>
      <w:r w:rsidRPr="000E76EB">
        <w:rPr>
          <w:rFonts w:ascii="Times New Roman" w:hAnsi="Times New Roman" w:cs="Times New Roman"/>
          <w:noProof/>
          <w:sz w:val="28"/>
          <w:szCs w:val="28"/>
        </w:rPr>
        <w:t>о</w:t>
      </w:r>
      <w:r w:rsidR="00320942" w:rsidRPr="000E76EB">
        <w:rPr>
          <w:rFonts w:ascii="Times New Roman" w:hAnsi="Times New Roman" w:cs="Times New Roman"/>
          <w:noProof/>
          <w:sz w:val="28"/>
          <w:szCs w:val="28"/>
        </w:rPr>
        <w:t>бщий</w:t>
      </w:r>
      <w:r w:rsidRPr="000E76EB">
        <w:rPr>
          <w:rFonts w:ascii="Times New Roman" w:hAnsi="Times New Roman" w:cs="Times New Roman"/>
          <w:sz w:val="28"/>
          <w:szCs w:val="28"/>
        </w:rPr>
        <w:t xml:space="preserve"> </w:t>
      </w:r>
      <w:r w:rsidRPr="000E76EB">
        <w:rPr>
          <w:rFonts w:ascii="Times New Roman" w:hAnsi="Times New Roman" w:cs="Times New Roman"/>
          <w:sz w:val="28"/>
          <w:szCs w:val="28"/>
        </w:rPr>
        <w:lastRenderedPageBreak/>
        <w:t>объем расходов местного бюджета</w:t>
      </w:r>
      <w:r w:rsidR="00113A3E" w:rsidRPr="000E76EB">
        <w:rPr>
          <w:rFonts w:ascii="Times New Roman" w:hAnsi="Times New Roman" w:cs="Times New Roman"/>
          <w:sz w:val="28"/>
          <w:szCs w:val="28"/>
        </w:rPr>
        <w:t xml:space="preserve"> в 20</w:t>
      </w:r>
      <w:r w:rsidR="001A3879" w:rsidRPr="000E76EB">
        <w:rPr>
          <w:rFonts w:ascii="Times New Roman" w:hAnsi="Times New Roman" w:cs="Times New Roman"/>
          <w:sz w:val="28"/>
          <w:szCs w:val="28"/>
        </w:rPr>
        <w:t>2</w:t>
      </w:r>
      <w:r w:rsidR="000E76EB">
        <w:rPr>
          <w:rFonts w:ascii="Times New Roman" w:hAnsi="Times New Roman" w:cs="Times New Roman"/>
          <w:sz w:val="28"/>
          <w:szCs w:val="28"/>
        </w:rPr>
        <w:t>4</w:t>
      </w:r>
      <w:r w:rsidR="00113A3E" w:rsidRPr="000E76EB">
        <w:rPr>
          <w:rFonts w:ascii="Times New Roman" w:hAnsi="Times New Roman" w:cs="Times New Roman"/>
          <w:sz w:val="28"/>
          <w:szCs w:val="28"/>
        </w:rPr>
        <w:t xml:space="preserve"> году равен</w:t>
      </w:r>
      <w:r w:rsidRPr="000E76EB">
        <w:rPr>
          <w:rFonts w:ascii="Times New Roman" w:hAnsi="Times New Roman" w:cs="Times New Roman"/>
          <w:sz w:val="28"/>
          <w:szCs w:val="28"/>
        </w:rPr>
        <w:t xml:space="preserve"> </w:t>
      </w:r>
      <w:r w:rsidR="00DF52CB" w:rsidRPr="000E76EB">
        <w:rPr>
          <w:rFonts w:ascii="Times New Roman" w:hAnsi="Times New Roman" w:cs="Times New Roman"/>
          <w:sz w:val="28"/>
          <w:szCs w:val="28"/>
        </w:rPr>
        <w:t>1</w:t>
      </w:r>
      <w:r w:rsidR="000E76EB">
        <w:rPr>
          <w:rFonts w:ascii="Times New Roman" w:hAnsi="Times New Roman" w:cs="Times New Roman"/>
          <w:sz w:val="28"/>
          <w:szCs w:val="28"/>
        </w:rPr>
        <w:t>7</w:t>
      </w:r>
      <w:r w:rsidR="00113A3E" w:rsidRPr="000E76EB">
        <w:rPr>
          <w:rFonts w:ascii="Times New Roman" w:hAnsi="Times New Roman" w:cs="Times New Roman"/>
          <w:sz w:val="28"/>
          <w:szCs w:val="28"/>
        </w:rPr>
        <w:t> </w:t>
      </w:r>
      <w:r w:rsidR="000E76EB">
        <w:rPr>
          <w:rFonts w:ascii="Times New Roman" w:hAnsi="Times New Roman" w:cs="Times New Roman"/>
          <w:sz w:val="28"/>
          <w:szCs w:val="28"/>
        </w:rPr>
        <w:t>011</w:t>
      </w:r>
      <w:r w:rsidR="00113A3E" w:rsidRPr="000E76EB">
        <w:rPr>
          <w:rFonts w:ascii="Times New Roman" w:hAnsi="Times New Roman" w:cs="Times New Roman"/>
          <w:sz w:val="28"/>
          <w:szCs w:val="28"/>
        </w:rPr>
        <w:t>,</w:t>
      </w:r>
      <w:r w:rsidR="000E76EB">
        <w:rPr>
          <w:rFonts w:ascii="Times New Roman" w:hAnsi="Times New Roman" w:cs="Times New Roman"/>
          <w:sz w:val="28"/>
          <w:szCs w:val="28"/>
        </w:rPr>
        <w:t>44</w:t>
      </w:r>
      <w:r w:rsidRPr="000E76EB">
        <w:rPr>
          <w:rFonts w:ascii="Times New Roman" w:hAnsi="Times New Roman" w:cs="Times New Roman"/>
          <w:noProof/>
          <w:sz w:val="28"/>
          <w:szCs w:val="28"/>
        </w:rPr>
        <w:t xml:space="preserve"> </w:t>
      </w:r>
      <w:r w:rsidRPr="000E76EB">
        <w:rPr>
          <w:rFonts w:ascii="Times New Roman" w:hAnsi="Times New Roman" w:cs="Times New Roman"/>
          <w:sz w:val="28"/>
          <w:szCs w:val="28"/>
        </w:rPr>
        <w:t>т</w:t>
      </w:r>
      <w:r w:rsidRPr="000E76EB">
        <w:rPr>
          <w:rFonts w:ascii="Times New Roman" w:hAnsi="Times New Roman" w:cs="Times New Roman"/>
          <w:noProof/>
          <w:sz w:val="28"/>
          <w:szCs w:val="28"/>
        </w:rPr>
        <w:t xml:space="preserve">ыс. </w:t>
      </w:r>
      <w:r w:rsidRPr="000E76EB">
        <w:rPr>
          <w:rFonts w:ascii="Times New Roman" w:hAnsi="Times New Roman" w:cs="Times New Roman"/>
          <w:sz w:val="28"/>
          <w:szCs w:val="28"/>
        </w:rPr>
        <w:t>р</w:t>
      </w:r>
      <w:r w:rsidRPr="000E76EB">
        <w:rPr>
          <w:rFonts w:ascii="Times New Roman" w:hAnsi="Times New Roman" w:cs="Times New Roman"/>
          <w:noProof/>
          <w:sz w:val="28"/>
          <w:szCs w:val="28"/>
        </w:rPr>
        <w:t>ублей</w:t>
      </w:r>
      <w:r w:rsidR="00113A3E" w:rsidRPr="000E76EB">
        <w:rPr>
          <w:rFonts w:ascii="Times New Roman" w:hAnsi="Times New Roman" w:cs="Times New Roman"/>
          <w:noProof/>
          <w:sz w:val="28"/>
          <w:szCs w:val="28"/>
        </w:rPr>
        <w:t>, в 202</w:t>
      </w:r>
      <w:r w:rsidR="000E76EB">
        <w:rPr>
          <w:rFonts w:ascii="Times New Roman" w:hAnsi="Times New Roman" w:cs="Times New Roman"/>
          <w:noProof/>
          <w:sz w:val="28"/>
          <w:szCs w:val="28"/>
        </w:rPr>
        <w:t>5</w:t>
      </w:r>
      <w:r w:rsidR="00113A3E" w:rsidRPr="000E76EB">
        <w:rPr>
          <w:rFonts w:ascii="Times New Roman" w:hAnsi="Times New Roman" w:cs="Times New Roman"/>
          <w:noProof/>
          <w:sz w:val="28"/>
          <w:szCs w:val="28"/>
        </w:rPr>
        <w:t xml:space="preserve"> году – </w:t>
      </w:r>
      <w:r w:rsidR="00DF52CB" w:rsidRPr="000E76EB">
        <w:rPr>
          <w:rFonts w:ascii="Times New Roman" w:hAnsi="Times New Roman" w:cs="Times New Roman"/>
          <w:noProof/>
          <w:sz w:val="28"/>
          <w:szCs w:val="28"/>
        </w:rPr>
        <w:t>1</w:t>
      </w:r>
      <w:r w:rsidR="000E76EB">
        <w:rPr>
          <w:rFonts w:ascii="Times New Roman" w:hAnsi="Times New Roman" w:cs="Times New Roman"/>
          <w:noProof/>
          <w:sz w:val="28"/>
          <w:szCs w:val="28"/>
        </w:rPr>
        <w:t>3</w:t>
      </w:r>
      <w:r w:rsidR="00DF52CB" w:rsidRPr="000E76EB">
        <w:rPr>
          <w:rFonts w:ascii="Times New Roman" w:hAnsi="Times New Roman" w:cs="Times New Roman"/>
          <w:noProof/>
          <w:sz w:val="28"/>
          <w:szCs w:val="28"/>
        </w:rPr>
        <w:t xml:space="preserve"> </w:t>
      </w:r>
      <w:r w:rsidR="000E76EB">
        <w:rPr>
          <w:rFonts w:ascii="Times New Roman" w:hAnsi="Times New Roman" w:cs="Times New Roman"/>
          <w:noProof/>
          <w:sz w:val="28"/>
          <w:szCs w:val="28"/>
        </w:rPr>
        <w:t>795</w:t>
      </w:r>
      <w:r w:rsidR="00113A3E" w:rsidRPr="000E76EB">
        <w:rPr>
          <w:rFonts w:ascii="Times New Roman" w:hAnsi="Times New Roman" w:cs="Times New Roman"/>
          <w:noProof/>
          <w:sz w:val="28"/>
          <w:szCs w:val="28"/>
        </w:rPr>
        <w:t>,</w:t>
      </w:r>
      <w:r w:rsidR="000E76EB">
        <w:rPr>
          <w:rFonts w:ascii="Times New Roman" w:hAnsi="Times New Roman" w:cs="Times New Roman"/>
          <w:noProof/>
          <w:sz w:val="28"/>
          <w:szCs w:val="28"/>
        </w:rPr>
        <w:t>42</w:t>
      </w:r>
      <w:r w:rsidR="00113A3E" w:rsidRPr="000E76EB">
        <w:rPr>
          <w:rFonts w:ascii="Times New Roman" w:hAnsi="Times New Roman" w:cs="Times New Roman"/>
          <w:noProof/>
          <w:sz w:val="28"/>
          <w:szCs w:val="28"/>
        </w:rPr>
        <w:t xml:space="preserve"> тыс. рублей</w:t>
      </w:r>
      <w:r w:rsidRPr="000E76EB">
        <w:rPr>
          <w:rFonts w:ascii="Times New Roman" w:hAnsi="Times New Roman" w:cs="Times New Roman"/>
          <w:noProof/>
          <w:sz w:val="28"/>
          <w:szCs w:val="28"/>
        </w:rPr>
        <w:t>.</w:t>
      </w:r>
    </w:p>
    <w:p w:rsidR="00A9461D" w:rsidRDefault="00A9461D" w:rsidP="004B614C">
      <w:pPr>
        <w:autoSpaceDE w:val="0"/>
        <w:autoSpaceDN w:val="0"/>
        <w:adjustRightInd w:val="0"/>
        <w:spacing w:after="0"/>
        <w:ind w:firstLine="709"/>
        <w:jc w:val="both"/>
        <w:rPr>
          <w:rFonts w:ascii="Times New Roman" w:hAnsi="Times New Roman" w:cs="Times New Roman"/>
          <w:noProof/>
          <w:sz w:val="28"/>
          <w:szCs w:val="28"/>
        </w:rPr>
      </w:pPr>
      <w:r w:rsidRPr="00E524A4">
        <w:rPr>
          <w:rFonts w:ascii="Times New Roman" w:hAnsi="Times New Roman" w:cs="Times New Roman"/>
          <w:noProof/>
          <w:sz w:val="28"/>
          <w:szCs w:val="28"/>
        </w:rPr>
        <w:t xml:space="preserve">Прогнозируемый дефицит </w:t>
      </w:r>
      <w:r w:rsidRPr="00E524A4">
        <w:rPr>
          <w:rFonts w:ascii="Times New Roman" w:hAnsi="Times New Roman" w:cs="Times New Roman"/>
          <w:sz w:val="28"/>
          <w:szCs w:val="28"/>
        </w:rPr>
        <w:t>местного</w:t>
      </w:r>
      <w:r w:rsidRPr="00E524A4">
        <w:rPr>
          <w:rFonts w:ascii="Times New Roman" w:hAnsi="Times New Roman" w:cs="Times New Roman"/>
          <w:noProof/>
          <w:sz w:val="28"/>
          <w:szCs w:val="28"/>
        </w:rPr>
        <w:t xml:space="preserve"> </w:t>
      </w:r>
      <w:r w:rsidRPr="00E524A4">
        <w:rPr>
          <w:rFonts w:ascii="Times New Roman" w:hAnsi="Times New Roman" w:cs="Times New Roman"/>
          <w:sz w:val="28"/>
          <w:szCs w:val="28"/>
        </w:rPr>
        <w:t>б</w:t>
      </w:r>
      <w:r w:rsidRPr="00E524A4">
        <w:rPr>
          <w:rFonts w:ascii="Times New Roman" w:hAnsi="Times New Roman" w:cs="Times New Roman"/>
          <w:noProof/>
          <w:sz w:val="28"/>
          <w:szCs w:val="28"/>
        </w:rPr>
        <w:t xml:space="preserve">юджета </w:t>
      </w:r>
      <w:r w:rsidRPr="00E524A4">
        <w:rPr>
          <w:rFonts w:ascii="Times New Roman" w:hAnsi="Times New Roman" w:cs="Times New Roman"/>
          <w:sz w:val="28"/>
          <w:szCs w:val="28"/>
        </w:rPr>
        <w:t>н</w:t>
      </w:r>
      <w:r w:rsidRPr="00E524A4">
        <w:rPr>
          <w:rFonts w:ascii="Times New Roman" w:hAnsi="Times New Roman" w:cs="Times New Roman"/>
          <w:noProof/>
          <w:sz w:val="28"/>
          <w:szCs w:val="28"/>
        </w:rPr>
        <w:t xml:space="preserve">а </w:t>
      </w:r>
      <w:r w:rsidRPr="00E524A4">
        <w:rPr>
          <w:rFonts w:ascii="Times New Roman" w:hAnsi="Times New Roman" w:cs="Times New Roman"/>
          <w:sz w:val="28"/>
          <w:szCs w:val="28"/>
        </w:rPr>
        <w:t>2</w:t>
      </w:r>
      <w:r w:rsidRPr="00E524A4">
        <w:rPr>
          <w:rFonts w:ascii="Times New Roman" w:hAnsi="Times New Roman" w:cs="Times New Roman"/>
          <w:noProof/>
          <w:sz w:val="28"/>
          <w:szCs w:val="28"/>
        </w:rPr>
        <w:t>0</w:t>
      </w:r>
      <w:r w:rsidR="001A3879" w:rsidRPr="00E524A4">
        <w:rPr>
          <w:rFonts w:ascii="Times New Roman" w:hAnsi="Times New Roman" w:cs="Times New Roman"/>
          <w:noProof/>
          <w:sz w:val="28"/>
          <w:szCs w:val="28"/>
        </w:rPr>
        <w:t>2</w:t>
      </w:r>
      <w:r w:rsidR="000E76EB">
        <w:rPr>
          <w:rFonts w:ascii="Times New Roman" w:hAnsi="Times New Roman" w:cs="Times New Roman"/>
          <w:noProof/>
          <w:sz w:val="28"/>
          <w:szCs w:val="28"/>
        </w:rPr>
        <w:t>4</w:t>
      </w:r>
      <w:r w:rsidR="001A3879" w:rsidRPr="00E524A4">
        <w:rPr>
          <w:rFonts w:ascii="Times New Roman" w:hAnsi="Times New Roman" w:cs="Times New Roman"/>
          <w:noProof/>
          <w:sz w:val="28"/>
          <w:szCs w:val="28"/>
        </w:rPr>
        <w:t xml:space="preserve"> - 202</w:t>
      </w:r>
      <w:r w:rsidR="000E76EB">
        <w:rPr>
          <w:rFonts w:ascii="Times New Roman" w:hAnsi="Times New Roman" w:cs="Times New Roman"/>
          <w:noProof/>
          <w:sz w:val="28"/>
          <w:szCs w:val="28"/>
        </w:rPr>
        <w:t>5</w:t>
      </w:r>
      <w:r w:rsidRPr="00E524A4">
        <w:rPr>
          <w:rFonts w:ascii="Times New Roman" w:hAnsi="Times New Roman" w:cs="Times New Roman"/>
          <w:noProof/>
          <w:sz w:val="28"/>
          <w:szCs w:val="28"/>
        </w:rPr>
        <w:t xml:space="preserve"> </w:t>
      </w:r>
      <w:r w:rsidRPr="00E524A4">
        <w:rPr>
          <w:rFonts w:ascii="Times New Roman" w:hAnsi="Times New Roman" w:cs="Times New Roman"/>
          <w:sz w:val="28"/>
          <w:szCs w:val="28"/>
        </w:rPr>
        <w:t>год</w:t>
      </w:r>
      <w:r w:rsidR="00113A3E" w:rsidRPr="00E524A4">
        <w:rPr>
          <w:rFonts w:ascii="Times New Roman" w:hAnsi="Times New Roman" w:cs="Times New Roman"/>
          <w:sz w:val="28"/>
          <w:szCs w:val="28"/>
        </w:rPr>
        <w:t>ы</w:t>
      </w:r>
      <w:r w:rsidRPr="00E524A4">
        <w:rPr>
          <w:rFonts w:ascii="Times New Roman" w:hAnsi="Times New Roman" w:cs="Times New Roman"/>
          <w:noProof/>
          <w:sz w:val="28"/>
          <w:szCs w:val="28"/>
        </w:rPr>
        <w:t xml:space="preserve"> по отношению к первому чтению неизменен составил </w:t>
      </w:r>
      <w:r w:rsidRPr="00E524A4">
        <w:rPr>
          <w:rFonts w:ascii="Times New Roman" w:hAnsi="Times New Roman" w:cs="Times New Roman"/>
          <w:sz w:val="28"/>
          <w:szCs w:val="28"/>
        </w:rPr>
        <w:t>0,00 тыс. р</w:t>
      </w:r>
      <w:r w:rsidRPr="00E524A4">
        <w:rPr>
          <w:rFonts w:ascii="Times New Roman" w:hAnsi="Times New Roman" w:cs="Times New Roman"/>
          <w:noProof/>
          <w:sz w:val="28"/>
          <w:szCs w:val="28"/>
        </w:rPr>
        <w:t>ублей</w:t>
      </w:r>
      <w:r w:rsidR="00113A3E" w:rsidRPr="00E524A4">
        <w:rPr>
          <w:rFonts w:ascii="Times New Roman" w:hAnsi="Times New Roman" w:cs="Times New Roman"/>
          <w:noProof/>
          <w:sz w:val="28"/>
          <w:szCs w:val="28"/>
        </w:rPr>
        <w:t xml:space="preserve"> ежегодно</w:t>
      </w:r>
      <w:r w:rsidRPr="00E524A4">
        <w:rPr>
          <w:rFonts w:ascii="Times New Roman" w:hAnsi="Times New Roman" w:cs="Times New Roman"/>
          <w:noProof/>
          <w:sz w:val="28"/>
          <w:szCs w:val="28"/>
        </w:rPr>
        <w:t>.</w:t>
      </w:r>
      <w:r w:rsidRPr="00270AA3">
        <w:rPr>
          <w:rFonts w:ascii="Times New Roman" w:hAnsi="Times New Roman" w:cs="Times New Roman"/>
          <w:noProof/>
          <w:sz w:val="28"/>
          <w:szCs w:val="28"/>
        </w:rPr>
        <w:t xml:space="preserve"> </w:t>
      </w:r>
    </w:p>
    <w:p w:rsidR="00AC5E1A" w:rsidRDefault="00455D36" w:rsidP="000E76EB">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Статьёй 5 проекта решения предлагается </w:t>
      </w:r>
      <w:r w:rsidR="000E76EB">
        <w:rPr>
          <w:rFonts w:ascii="Times New Roman" w:hAnsi="Times New Roman" w:cs="Times New Roman"/>
          <w:sz w:val="28"/>
          <w:szCs w:val="28"/>
        </w:rPr>
        <w:t>предусмотреть резервный фонд на финансовое обеспечение непредвиденных расходов на 2023 год в сумме 10,89 тыс. рублей, на 2024 год в сумме 9,34 тыс. рублей, на 2025 год в сумме 9,51 тыс. рублей</w:t>
      </w:r>
    </w:p>
    <w:p w:rsidR="00C6077B" w:rsidRPr="00C6077B" w:rsidRDefault="00C6077B" w:rsidP="004B614C">
      <w:pPr>
        <w:numPr>
          <w:ilvl w:val="0"/>
          <w:numId w:val="7"/>
        </w:numPr>
        <w:tabs>
          <w:tab w:val="clear" w:pos="1530"/>
          <w:tab w:val="num" w:pos="0"/>
        </w:tabs>
        <w:autoSpaceDE w:val="0"/>
        <w:autoSpaceDN w:val="0"/>
        <w:adjustRightInd w:val="0"/>
        <w:spacing w:before="240" w:after="0"/>
        <w:ind w:left="0" w:firstLine="0"/>
        <w:jc w:val="center"/>
        <w:rPr>
          <w:rFonts w:ascii="Times New Roman" w:hAnsi="Times New Roman" w:cs="Times New Roman"/>
          <w:b/>
          <w:sz w:val="28"/>
          <w:szCs w:val="28"/>
        </w:rPr>
      </w:pPr>
      <w:r w:rsidRPr="00C6077B">
        <w:rPr>
          <w:rFonts w:ascii="Times New Roman" w:hAnsi="Times New Roman" w:cs="Times New Roman"/>
          <w:b/>
          <w:sz w:val="28"/>
          <w:szCs w:val="28"/>
        </w:rPr>
        <w:t>Анализ расходной части бюджета</w:t>
      </w:r>
    </w:p>
    <w:p w:rsidR="00C6077B" w:rsidRPr="00C6077B" w:rsidRDefault="00C6077B" w:rsidP="004B614C">
      <w:pPr>
        <w:numPr>
          <w:ilvl w:val="1"/>
          <w:numId w:val="7"/>
        </w:numPr>
        <w:tabs>
          <w:tab w:val="clear" w:pos="1424"/>
          <w:tab w:val="num" w:pos="567"/>
        </w:tabs>
        <w:spacing w:before="240" w:after="0"/>
        <w:ind w:left="0" w:firstLine="709"/>
        <w:jc w:val="both"/>
        <w:rPr>
          <w:rFonts w:ascii="Times New Roman" w:hAnsi="Times New Roman" w:cs="Times New Roman"/>
          <w:b/>
          <w:i/>
          <w:sz w:val="28"/>
          <w:szCs w:val="28"/>
        </w:rPr>
      </w:pPr>
      <w:r w:rsidRPr="00C6077B">
        <w:rPr>
          <w:rFonts w:ascii="Times New Roman" w:hAnsi="Times New Roman" w:cs="Times New Roman"/>
          <w:b/>
          <w:i/>
          <w:sz w:val="28"/>
          <w:szCs w:val="28"/>
        </w:rPr>
        <w:t xml:space="preserve">Общая характеристика расходов бюджета </w:t>
      </w:r>
      <w:r>
        <w:rPr>
          <w:rFonts w:ascii="Times New Roman" w:hAnsi="Times New Roman" w:cs="Times New Roman"/>
          <w:b/>
          <w:i/>
          <w:sz w:val="28"/>
          <w:szCs w:val="28"/>
        </w:rPr>
        <w:t>сельского поселения</w:t>
      </w:r>
    </w:p>
    <w:p w:rsidR="00C6077B" w:rsidRDefault="00912767" w:rsidP="004B614C">
      <w:pPr>
        <w:spacing w:after="0"/>
        <w:ind w:firstLine="709"/>
        <w:jc w:val="both"/>
        <w:rPr>
          <w:rFonts w:ascii="Times New Roman" w:hAnsi="Times New Roman" w:cs="Times New Roman"/>
          <w:sz w:val="28"/>
          <w:szCs w:val="28"/>
          <w:lang w:eastAsia="ja-JP"/>
        </w:rPr>
      </w:pPr>
      <w:r>
        <w:rPr>
          <w:rFonts w:ascii="Times New Roman" w:hAnsi="Times New Roman" w:cs="Times New Roman"/>
          <w:sz w:val="28"/>
          <w:szCs w:val="28"/>
          <w:lang w:eastAsia="ja-JP"/>
        </w:rPr>
        <w:t>Расходы местного бюджета на 20</w:t>
      </w:r>
      <w:r w:rsidR="005D2AA5">
        <w:rPr>
          <w:rFonts w:ascii="Times New Roman" w:hAnsi="Times New Roman" w:cs="Times New Roman"/>
          <w:sz w:val="28"/>
          <w:szCs w:val="28"/>
          <w:lang w:eastAsia="ja-JP"/>
        </w:rPr>
        <w:t>2</w:t>
      </w:r>
      <w:r w:rsidR="000E76EB">
        <w:rPr>
          <w:rFonts w:ascii="Times New Roman" w:hAnsi="Times New Roman" w:cs="Times New Roman"/>
          <w:sz w:val="28"/>
          <w:szCs w:val="28"/>
          <w:lang w:eastAsia="ja-JP"/>
        </w:rPr>
        <w:t>3</w:t>
      </w:r>
      <w:r w:rsidR="00C6077B" w:rsidRPr="00C6077B">
        <w:rPr>
          <w:rFonts w:ascii="Times New Roman" w:hAnsi="Times New Roman" w:cs="Times New Roman"/>
          <w:sz w:val="28"/>
          <w:szCs w:val="28"/>
          <w:lang w:eastAsia="ja-JP"/>
        </w:rPr>
        <w:t xml:space="preserve"> год и плановый период 20</w:t>
      </w:r>
      <w:r w:rsidR="00E524A4">
        <w:rPr>
          <w:rFonts w:ascii="Times New Roman" w:hAnsi="Times New Roman" w:cs="Times New Roman"/>
          <w:sz w:val="28"/>
          <w:szCs w:val="28"/>
          <w:lang w:eastAsia="ja-JP"/>
        </w:rPr>
        <w:t>2</w:t>
      </w:r>
      <w:r w:rsidR="000E76EB">
        <w:rPr>
          <w:rFonts w:ascii="Times New Roman" w:hAnsi="Times New Roman" w:cs="Times New Roman"/>
          <w:sz w:val="28"/>
          <w:szCs w:val="28"/>
          <w:lang w:eastAsia="ja-JP"/>
        </w:rPr>
        <w:t>4</w:t>
      </w:r>
      <w:r w:rsidR="00C6077B" w:rsidRPr="00C6077B">
        <w:rPr>
          <w:rFonts w:ascii="Times New Roman" w:hAnsi="Times New Roman" w:cs="Times New Roman"/>
          <w:sz w:val="28"/>
          <w:szCs w:val="28"/>
          <w:lang w:eastAsia="ja-JP"/>
        </w:rPr>
        <w:t xml:space="preserve"> и 20</w:t>
      </w:r>
      <w:r>
        <w:rPr>
          <w:rFonts w:ascii="Times New Roman" w:hAnsi="Times New Roman" w:cs="Times New Roman"/>
          <w:sz w:val="28"/>
          <w:szCs w:val="28"/>
          <w:lang w:eastAsia="ja-JP"/>
        </w:rPr>
        <w:t>2</w:t>
      </w:r>
      <w:r w:rsidR="000E76EB">
        <w:rPr>
          <w:rFonts w:ascii="Times New Roman" w:hAnsi="Times New Roman" w:cs="Times New Roman"/>
          <w:sz w:val="28"/>
          <w:szCs w:val="28"/>
          <w:lang w:eastAsia="ja-JP"/>
        </w:rPr>
        <w:t>5</w:t>
      </w:r>
      <w:r w:rsidR="00C6077B" w:rsidRPr="00C6077B">
        <w:rPr>
          <w:rFonts w:ascii="Times New Roman" w:hAnsi="Times New Roman" w:cs="Times New Roman"/>
          <w:sz w:val="28"/>
          <w:szCs w:val="28"/>
          <w:lang w:eastAsia="ja-JP"/>
        </w:rPr>
        <w:t xml:space="preserve"> </w:t>
      </w:r>
      <w:r w:rsidR="00C6077B" w:rsidRPr="00806804">
        <w:rPr>
          <w:rFonts w:ascii="Times New Roman" w:hAnsi="Times New Roman" w:cs="Times New Roman"/>
          <w:sz w:val="28"/>
          <w:szCs w:val="28"/>
          <w:lang w:eastAsia="ja-JP"/>
        </w:rPr>
        <w:t>годов сформированы в пределах всех доходов с соблюдением ограничений, установленных Бюджетным кодексом РФ</w:t>
      </w:r>
      <w:r w:rsidR="005362E9">
        <w:rPr>
          <w:rFonts w:ascii="Times New Roman" w:hAnsi="Times New Roman" w:cs="Times New Roman"/>
          <w:sz w:val="28"/>
          <w:szCs w:val="28"/>
          <w:lang w:eastAsia="ja-JP"/>
        </w:rPr>
        <w:t>.</w:t>
      </w:r>
    </w:p>
    <w:p w:rsidR="00C6077B" w:rsidRPr="00C6077B" w:rsidRDefault="00C6077B" w:rsidP="004B614C">
      <w:pPr>
        <w:spacing w:after="0"/>
        <w:ind w:firstLine="709"/>
        <w:jc w:val="both"/>
        <w:rPr>
          <w:rFonts w:ascii="Times New Roman" w:hAnsi="Times New Roman" w:cs="Times New Roman"/>
          <w:sz w:val="28"/>
          <w:szCs w:val="28"/>
          <w:lang w:eastAsia="ja-JP"/>
        </w:rPr>
      </w:pPr>
      <w:r w:rsidRPr="00C6077B">
        <w:rPr>
          <w:rFonts w:ascii="Times New Roman" w:hAnsi="Times New Roman" w:cs="Times New Roman"/>
          <w:sz w:val="28"/>
          <w:szCs w:val="28"/>
          <w:lang w:eastAsia="ja-JP"/>
        </w:rPr>
        <w:t>Проект местного бюджета на 20</w:t>
      </w:r>
      <w:r w:rsidR="00B861FD">
        <w:rPr>
          <w:rFonts w:ascii="Times New Roman" w:hAnsi="Times New Roman" w:cs="Times New Roman"/>
          <w:sz w:val="28"/>
          <w:szCs w:val="28"/>
          <w:lang w:eastAsia="ja-JP"/>
        </w:rPr>
        <w:t>2</w:t>
      </w:r>
      <w:r w:rsidR="00A80125">
        <w:rPr>
          <w:rFonts w:ascii="Times New Roman" w:hAnsi="Times New Roman" w:cs="Times New Roman"/>
          <w:sz w:val="28"/>
          <w:szCs w:val="28"/>
          <w:lang w:eastAsia="ja-JP"/>
        </w:rPr>
        <w:t>3</w:t>
      </w:r>
      <w:r w:rsidR="00912767">
        <w:rPr>
          <w:rFonts w:ascii="Times New Roman" w:hAnsi="Times New Roman" w:cs="Times New Roman"/>
          <w:sz w:val="28"/>
          <w:szCs w:val="28"/>
          <w:lang w:eastAsia="ja-JP"/>
        </w:rPr>
        <w:t xml:space="preserve"> </w:t>
      </w:r>
      <w:r w:rsidR="003F57C1" w:rsidRPr="00463062">
        <w:rPr>
          <w:rFonts w:ascii="Times New Roman" w:hAnsi="Times New Roman" w:cs="Times New Roman"/>
          <w:sz w:val="28"/>
          <w:szCs w:val="28"/>
          <w:lang w:eastAsia="ja-JP"/>
        </w:rPr>
        <w:t>год и</w:t>
      </w:r>
      <w:r w:rsidR="003F57C1" w:rsidRPr="00C6077B">
        <w:rPr>
          <w:rFonts w:ascii="Times New Roman" w:hAnsi="Times New Roman" w:cs="Times New Roman"/>
          <w:sz w:val="28"/>
          <w:szCs w:val="28"/>
          <w:lang w:eastAsia="ja-JP"/>
        </w:rPr>
        <w:t xml:space="preserve"> плановый период 20</w:t>
      </w:r>
      <w:r w:rsidR="003F57C1">
        <w:rPr>
          <w:rFonts w:ascii="Times New Roman" w:hAnsi="Times New Roman" w:cs="Times New Roman"/>
          <w:sz w:val="28"/>
          <w:szCs w:val="28"/>
          <w:lang w:eastAsia="ja-JP"/>
        </w:rPr>
        <w:t>2</w:t>
      </w:r>
      <w:r w:rsidR="00A80125">
        <w:rPr>
          <w:rFonts w:ascii="Times New Roman" w:hAnsi="Times New Roman" w:cs="Times New Roman"/>
          <w:sz w:val="28"/>
          <w:szCs w:val="28"/>
          <w:lang w:eastAsia="ja-JP"/>
        </w:rPr>
        <w:t>4</w:t>
      </w:r>
      <w:r w:rsidR="003F57C1" w:rsidRPr="00C6077B">
        <w:rPr>
          <w:rFonts w:ascii="Times New Roman" w:hAnsi="Times New Roman" w:cs="Times New Roman"/>
          <w:sz w:val="28"/>
          <w:szCs w:val="28"/>
          <w:lang w:eastAsia="ja-JP"/>
        </w:rPr>
        <w:t xml:space="preserve"> и 20</w:t>
      </w:r>
      <w:r w:rsidR="003F57C1">
        <w:rPr>
          <w:rFonts w:ascii="Times New Roman" w:hAnsi="Times New Roman" w:cs="Times New Roman"/>
          <w:sz w:val="28"/>
          <w:szCs w:val="28"/>
          <w:lang w:eastAsia="ja-JP"/>
        </w:rPr>
        <w:t>2</w:t>
      </w:r>
      <w:r w:rsidR="00A80125">
        <w:rPr>
          <w:rFonts w:ascii="Times New Roman" w:hAnsi="Times New Roman" w:cs="Times New Roman"/>
          <w:sz w:val="28"/>
          <w:szCs w:val="28"/>
          <w:lang w:eastAsia="ja-JP"/>
        </w:rPr>
        <w:t>5</w:t>
      </w:r>
      <w:r w:rsidR="003F57C1" w:rsidRPr="00C6077B">
        <w:rPr>
          <w:rFonts w:ascii="Times New Roman" w:hAnsi="Times New Roman" w:cs="Times New Roman"/>
          <w:sz w:val="28"/>
          <w:szCs w:val="28"/>
          <w:lang w:eastAsia="ja-JP"/>
        </w:rPr>
        <w:t xml:space="preserve"> годов </w:t>
      </w:r>
      <w:r w:rsidRPr="00C6077B">
        <w:rPr>
          <w:rFonts w:ascii="Times New Roman" w:hAnsi="Times New Roman" w:cs="Times New Roman"/>
          <w:sz w:val="28"/>
          <w:szCs w:val="28"/>
          <w:lang w:eastAsia="ja-JP"/>
        </w:rPr>
        <w:t>сформирован в функциональной и программной структуре расходов, в соответствии с утвержденными муниципальными программами.</w:t>
      </w:r>
    </w:p>
    <w:p w:rsidR="00C6077B" w:rsidRDefault="00C6077B" w:rsidP="004B614C">
      <w:pPr>
        <w:pStyle w:val="NormalANX"/>
        <w:spacing w:before="0" w:after="0" w:line="276" w:lineRule="auto"/>
        <w:ind w:firstLine="709"/>
        <w:rPr>
          <w:szCs w:val="28"/>
          <w:lang w:eastAsia="ja-JP"/>
        </w:rPr>
      </w:pPr>
      <w:r w:rsidRPr="00C6077B">
        <w:rPr>
          <w:szCs w:val="28"/>
          <w:lang w:eastAsia="ja-JP"/>
        </w:rPr>
        <w:t xml:space="preserve">Проектом предусмотрены расходы по непрограммным направлениям, включая расходы на содержание органов местного самоуправления. </w:t>
      </w:r>
    </w:p>
    <w:p w:rsidR="00F93900" w:rsidRDefault="00F93900" w:rsidP="004B614C">
      <w:pPr>
        <w:spacing w:after="0"/>
        <w:ind w:firstLine="709"/>
        <w:jc w:val="both"/>
        <w:rPr>
          <w:rFonts w:ascii="Times New Roman" w:hAnsi="Times New Roman" w:cs="Times New Roman"/>
          <w:sz w:val="28"/>
          <w:szCs w:val="28"/>
          <w:lang w:eastAsia="ja-JP"/>
        </w:rPr>
      </w:pPr>
      <w:r w:rsidRPr="008B1B89">
        <w:rPr>
          <w:rFonts w:ascii="Times New Roman" w:hAnsi="Times New Roman" w:cs="Times New Roman"/>
          <w:sz w:val="28"/>
          <w:szCs w:val="28"/>
          <w:lang w:eastAsia="ja-JP"/>
        </w:rPr>
        <w:t>Согласно ст. 136 Бюджетного кодекса Российской Федерации расходы на содержание органов местного самоуправления не превышают норматив формирования расходов</w:t>
      </w:r>
      <w:r w:rsidR="00BF2FF8" w:rsidRPr="008B1B89">
        <w:rPr>
          <w:rFonts w:ascii="Times New Roman" w:hAnsi="Times New Roman" w:cs="Times New Roman"/>
          <w:sz w:val="28"/>
          <w:szCs w:val="28"/>
          <w:lang w:eastAsia="ja-JP"/>
        </w:rPr>
        <w:t>,</w:t>
      </w:r>
      <w:r w:rsidRPr="008B1B89">
        <w:rPr>
          <w:rFonts w:ascii="Times New Roman" w:hAnsi="Times New Roman" w:cs="Times New Roman"/>
          <w:sz w:val="28"/>
          <w:szCs w:val="28"/>
          <w:lang w:eastAsia="ja-JP"/>
        </w:rPr>
        <w:t xml:space="preserve"> утвержденный постановлением Правительства Республики Алтай от 19.12.2014 № 396.</w:t>
      </w:r>
      <w:r w:rsidR="00E46F17">
        <w:rPr>
          <w:rFonts w:ascii="Times New Roman" w:hAnsi="Times New Roman" w:cs="Times New Roman"/>
          <w:sz w:val="28"/>
          <w:szCs w:val="28"/>
          <w:lang w:eastAsia="ja-JP"/>
        </w:rPr>
        <w:t xml:space="preserve"> </w:t>
      </w:r>
    </w:p>
    <w:p w:rsidR="007052B3" w:rsidRPr="007052B3" w:rsidRDefault="007052B3" w:rsidP="004B614C">
      <w:pPr>
        <w:autoSpaceDE w:val="0"/>
        <w:autoSpaceDN w:val="0"/>
        <w:adjustRightInd w:val="0"/>
        <w:spacing w:after="0"/>
        <w:ind w:firstLine="709"/>
        <w:jc w:val="both"/>
        <w:rPr>
          <w:rFonts w:ascii="Times New Roman" w:hAnsi="Times New Roman" w:cs="Times New Roman"/>
          <w:sz w:val="28"/>
          <w:szCs w:val="28"/>
        </w:rPr>
      </w:pPr>
      <w:proofErr w:type="gramStart"/>
      <w:r w:rsidRPr="007052B3">
        <w:rPr>
          <w:rFonts w:ascii="Times New Roman" w:hAnsi="Times New Roman" w:cs="Times New Roman"/>
          <w:sz w:val="28"/>
          <w:szCs w:val="28"/>
        </w:rPr>
        <w:t>Статьёй 1</w:t>
      </w:r>
      <w:r w:rsidR="00141579">
        <w:rPr>
          <w:rFonts w:ascii="Times New Roman" w:hAnsi="Times New Roman" w:cs="Times New Roman"/>
          <w:sz w:val="28"/>
          <w:szCs w:val="28"/>
        </w:rPr>
        <w:t>0</w:t>
      </w:r>
      <w:r w:rsidRPr="007052B3">
        <w:rPr>
          <w:rFonts w:ascii="Times New Roman" w:hAnsi="Times New Roman" w:cs="Times New Roman"/>
          <w:sz w:val="28"/>
          <w:szCs w:val="28"/>
        </w:rPr>
        <w:t xml:space="preserve"> Проекта местного бюджета установлен размер </w:t>
      </w:r>
      <w:r w:rsidR="00141579">
        <w:rPr>
          <w:rFonts w:ascii="Times New Roman" w:hAnsi="Times New Roman" w:cs="Times New Roman"/>
          <w:sz w:val="28"/>
          <w:szCs w:val="28"/>
        </w:rPr>
        <w:t>Р</w:t>
      </w:r>
      <w:r w:rsidRPr="007052B3">
        <w:rPr>
          <w:rFonts w:ascii="Times New Roman" w:hAnsi="Times New Roman" w:cs="Times New Roman"/>
          <w:sz w:val="28"/>
          <w:szCs w:val="28"/>
        </w:rPr>
        <w:t xml:space="preserve">езервного фонда </w:t>
      </w:r>
      <w:proofErr w:type="spellStart"/>
      <w:r w:rsidRPr="007052B3">
        <w:rPr>
          <w:rFonts w:ascii="Times New Roman" w:hAnsi="Times New Roman" w:cs="Times New Roman"/>
          <w:sz w:val="28"/>
          <w:szCs w:val="28"/>
        </w:rPr>
        <w:t>Усть-Коксинского</w:t>
      </w:r>
      <w:proofErr w:type="spellEnd"/>
      <w:r w:rsidRPr="007052B3">
        <w:rPr>
          <w:rFonts w:ascii="Times New Roman" w:hAnsi="Times New Roman" w:cs="Times New Roman"/>
          <w:sz w:val="28"/>
          <w:szCs w:val="28"/>
        </w:rPr>
        <w:t xml:space="preserve"> сельского поселения  на финансовое обеспечение непредвиденных расходов на 20</w:t>
      </w:r>
      <w:r w:rsidR="00585D5F">
        <w:rPr>
          <w:rFonts w:ascii="Times New Roman" w:hAnsi="Times New Roman" w:cs="Times New Roman"/>
          <w:sz w:val="28"/>
          <w:szCs w:val="28"/>
        </w:rPr>
        <w:t>2</w:t>
      </w:r>
      <w:r w:rsidR="00141579">
        <w:rPr>
          <w:rFonts w:ascii="Times New Roman" w:hAnsi="Times New Roman" w:cs="Times New Roman"/>
          <w:sz w:val="28"/>
          <w:szCs w:val="28"/>
        </w:rPr>
        <w:t>3</w:t>
      </w:r>
      <w:r w:rsidRPr="007052B3">
        <w:rPr>
          <w:rFonts w:ascii="Times New Roman" w:hAnsi="Times New Roman" w:cs="Times New Roman"/>
          <w:sz w:val="28"/>
          <w:szCs w:val="28"/>
        </w:rPr>
        <w:t xml:space="preserve"> год в объёме </w:t>
      </w:r>
      <w:r w:rsidR="00141579">
        <w:rPr>
          <w:rFonts w:ascii="Times New Roman" w:hAnsi="Times New Roman" w:cs="Times New Roman"/>
          <w:sz w:val="28"/>
          <w:szCs w:val="28"/>
        </w:rPr>
        <w:t>10</w:t>
      </w:r>
      <w:r w:rsidRPr="007052B3">
        <w:rPr>
          <w:rFonts w:ascii="Times New Roman" w:hAnsi="Times New Roman" w:cs="Times New Roman"/>
          <w:sz w:val="28"/>
          <w:szCs w:val="28"/>
        </w:rPr>
        <w:t>,</w:t>
      </w:r>
      <w:r w:rsidR="00141579">
        <w:rPr>
          <w:rFonts w:ascii="Times New Roman" w:hAnsi="Times New Roman" w:cs="Times New Roman"/>
          <w:sz w:val="28"/>
          <w:szCs w:val="28"/>
        </w:rPr>
        <w:t>89</w:t>
      </w:r>
      <w:r w:rsidRPr="007052B3">
        <w:rPr>
          <w:rFonts w:ascii="Times New Roman" w:hAnsi="Times New Roman" w:cs="Times New Roman"/>
          <w:sz w:val="28"/>
          <w:szCs w:val="28"/>
        </w:rPr>
        <w:t xml:space="preserve"> тыс. рублей</w:t>
      </w:r>
      <w:r w:rsidR="0088183A">
        <w:rPr>
          <w:rFonts w:ascii="Times New Roman" w:hAnsi="Times New Roman" w:cs="Times New Roman"/>
          <w:sz w:val="28"/>
          <w:szCs w:val="28"/>
        </w:rPr>
        <w:t xml:space="preserve"> или 0,0</w:t>
      </w:r>
      <w:r w:rsidR="00BA6F95">
        <w:rPr>
          <w:rFonts w:ascii="Times New Roman" w:hAnsi="Times New Roman" w:cs="Times New Roman"/>
          <w:sz w:val="28"/>
          <w:szCs w:val="28"/>
        </w:rPr>
        <w:t>5</w:t>
      </w:r>
      <w:r w:rsidR="0088183A">
        <w:rPr>
          <w:rFonts w:ascii="Times New Roman" w:hAnsi="Times New Roman" w:cs="Times New Roman"/>
          <w:sz w:val="28"/>
          <w:szCs w:val="28"/>
        </w:rPr>
        <w:t>%</w:t>
      </w:r>
      <w:r w:rsidRPr="007052B3">
        <w:rPr>
          <w:rFonts w:ascii="Times New Roman" w:hAnsi="Times New Roman" w:cs="Times New Roman"/>
          <w:sz w:val="28"/>
          <w:szCs w:val="28"/>
        </w:rPr>
        <w:t>, на 20</w:t>
      </w:r>
      <w:r w:rsidR="000B1D5C">
        <w:rPr>
          <w:rFonts w:ascii="Times New Roman" w:hAnsi="Times New Roman" w:cs="Times New Roman"/>
          <w:sz w:val="28"/>
          <w:szCs w:val="28"/>
        </w:rPr>
        <w:t>2</w:t>
      </w:r>
      <w:r w:rsidR="00141579">
        <w:rPr>
          <w:rFonts w:ascii="Times New Roman" w:hAnsi="Times New Roman" w:cs="Times New Roman"/>
          <w:sz w:val="28"/>
          <w:szCs w:val="28"/>
        </w:rPr>
        <w:t>4</w:t>
      </w:r>
      <w:r w:rsidRPr="007052B3">
        <w:rPr>
          <w:rFonts w:ascii="Times New Roman" w:hAnsi="Times New Roman" w:cs="Times New Roman"/>
          <w:sz w:val="28"/>
          <w:szCs w:val="28"/>
        </w:rPr>
        <w:t xml:space="preserve"> год – </w:t>
      </w:r>
      <w:r w:rsidR="00141579">
        <w:rPr>
          <w:rFonts w:ascii="Times New Roman" w:hAnsi="Times New Roman" w:cs="Times New Roman"/>
          <w:sz w:val="28"/>
          <w:szCs w:val="28"/>
        </w:rPr>
        <w:t>9</w:t>
      </w:r>
      <w:r w:rsidRPr="007052B3">
        <w:rPr>
          <w:rFonts w:ascii="Times New Roman" w:hAnsi="Times New Roman" w:cs="Times New Roman"/>
          <w:sz w:val="28"/>
          <w:szCs w:val="28"/>
        </w:rPr>
        <w:t>,</w:t>
      </w:r>
      <w:r w:rsidR="00141579">
        <w:rPr>
          <w:rFonts w:ascii="Times New Roman" w:hAnsi="Times New Roman" w:cs="Times New Roman"/>
          <w:sz w:val="28"/>
          <w:szCs w:val="28"/>
        </w:rPr>
        <w:t>34</w:t>
      </w:r>
      <w:r w:rsidRPr="007052B3">
        <w:rPr>
          <w:rFonts w:ascii="Times New Roman" w:hAnsi="Times New Roman" w:cs="Times New Roman"/>
          <w:sz w:val="28"/>
          <w:szCs w:val="28"/>
        </w:rPr>
        <w:t xml:space="preserve"> тыс. рублей и на 202</w:t>
      </w:r>
      <w:r w:rsidR="00141579">
        <w:rPr>
          <w:rFonts w:ascii="Times New Roman" w:hAnsi="Times New Roman" w:cs="Times New Roman"/>
          <w:sz w:val="28"/>
          <w:szCs w:val="28"/>
        </w:rPr>
        <w:t>5</w:t>
      </w:r>
      <w:r w:rsidRPr="007052B3">
        <w:rPr>
          <w:rFonts w:ascii="Times New Roman" w:hAnsi="Times New Roman" w:cs="Times New Roman"/>
          <w:sz w:val="28"/>
          <w:szCs w:val="28"/>
        </w:rPr>
        <w:t xml:space="preserve"> год – </w:t>
      </w:r>
      <w:r w:rsidR="00141579">
        <w:rPr>
          <w:rFonts w:ascii="Times New Roman" w:hAnsi="Times New Roman" w:cs="Times New Roman"/>
          <w:sz w:val="28"/>
          <w:szCs w:val="28"/>
        </w:rPr>
        <w:t>9</w:t>
      </w:r>
      <w:r w:rsidRPr="007052B3">
        <w:rPr>
          <w:rFonts w:ascii="Times New Roman" w:hAnsi="Times New Roman" w:cs="Times New Roman"/>
          <w:sz w:val="28"/>
          <w:szCs w:val="28"/>
        </w:rPr>
        <w:t>,</w:t>
      </w:r>
      <w:r w:rsidR="00141579">
        <w:rPr>
          <w:rFonts w:ascii="Times New Roman" w:hAnsi="Times New Roman" w:cs="Times New Roman"/>
          <w:sz w:val="28"/>
          <w:szCs w:val="28"/>
        </w:rPr>
        <w:t>5</w:t>
      </w:r>
      <w:r w:rsidR="00BA6F95">
        <w:rPr>
          <w:rFonts w:ascii="Times New Roman" w:hAnsi="Times New Roman" w:cs="Times New Roman"/>
          <w:sz w:val="28"/>
          <w:szCs w:val="28"/>
        </w:rPr>
        <w:t>1</w:t>
      </w:r>
      <w:r w:rsidRPr="007052B3">
        <w:rPr>
          <w:rFonts w:ascii="Times New Roman" w:hAnsi="Times New Roman" w:cs="Times New Roman"/>
          <w:sz w:val="28"/>
          <w:szCs w:val="28"/>
        </w:rPr>
        <w:t xml:space="preserve"> тыс. рублей, данные расходы составили </w:t>
      </w:r>
      <w:r w:rsidRPr="00834555">
        <w:rPr>
          <w:rFonts w:ascii="Times New Roman" w:hAnsi="Times New Roman" w:cs="Times New Roman"/>
          <w:sz w:val="28"/>
          <w:szCs w:val="28"/>
        </w:rPr>
        <w:t>0,0</w:t>
      </w:r>
      <w:r w:rsidR="00BA6F95">
        <w:rPr>
          <w:rFonts w:ascii="Times New Roman" w:hAnsi="Times New Roman" w:cs="Times New Roman"/>
          <w:sz w:val="28"/>
          <w:szCs w:val="28"/>
        </w:rPr>
        <w:t>6</w:t>
      </w:r>
      <w:r w:rsidRPr="007052B3">
        <w:rPr>
          <w:rFonts w:ascii="Times New Roman" w:hAnsi="Times New Roman" w:cs="Times New Roman"/>
          <w:sz w:val="28"/>
          <w:szCs w:val="28"/>
        </w:rPr>
        <w:t xml:space="preserve"> %</w:t>
      </w:r>
      <w:r w:rsidR="00141579">
        <w:rPr>
          <w:rFonts w:ascii="Times New Roman" w:hAnsi="Times New Roman" w:cs="Times New Roman"/>
          <w:sz w:val="28"/>
          <w:szCs w:val="28"/>
        </w:rPr>
        <w:t xml:space="preserve"> и 0,07% соответственно</w:t>
      </w:r>
      <w:r w:rsidR="0088183A">
        <w:rPr>
          <w:rFonts w:ascii="Times New Roman" w:hAnsi="Times New Roman" w:cs="Times New Roman"/>
          <w:sz w:val="28"/>
          <w:szCs w:val="28"/>
        </w:rPr>
        <w:t>,</w:t>
      </w:r>
      <w:r w:rsidR="00E00EBE">
        <w:rPr>
          <w:rFonts w:ascii="Times New Roman" w:hAnsi="Times New Roman" w:cs="Times New Roman"/>
          <w:color w:val="FF0000"/>
          <w:sz w:val="28"/>
          <w:szCs w:val="28"/>
        </w:rPr>
        <w:t xml:space="preserve"> </w:t>
      </w:r>
      <w:r w:rsidRPr="007052B3">
        <w:rPr>
          <w:rFonts w:ascii="Times New Roman" w:hAnsi="Times New Roman" w:cs="Times New Roman"/>
          <w:sz w:val="28"/>
          <w:szCs w:val="28"/>
        </w:rPr>
        <w:t xml:space="preserve"> в каждом планируемом периоде</w:t>
      </w:r>
      <w:r w:rsidR="0088183A">
        <w:rPr>
          <w:rFonts w:ascii="Times New Roman" w:hAnsi="Times New Roman" w:cs="Times New Roman"/>
          <w:sz w:val="28"/>
          <w:szCs w:val="28"/>
        </w:rPr>
        <w:t xml:space="preserve"> </w:t>
      </w:r>
      <w:r w:rsidRPr="007052B3">
        <w:rPr>
          <w:rFonts w:ascii="Times New Roman" w:hAnsi="Times New Roman" w:cs="Times New Roman"/>
          <w:sz w:val="28"/>
          <w:szCs w:val="28"/>
        </w:rPr>
        <w:t xml:space="preserve"> от общей суммы расходов. </w:t>
      </w:r>
      <w:proofErr w:type="gramEnd"/>
    </w:p>
    <w:p w:rsidR="00C6077B" w:rsidRPr="00C6077B" w:rsidRDefault="00C6077B" w:rsidP="004B614C">
      <w:pPr>
        <w:spacing w:after="0"/>
        <w:ind w:firstLine="709"/>
        <w:jc w:val="both"/>
        <w:rPr>
          <w:rFonts w:ascii="Times New Roman" w:hAnsi="Times New Roman" w:cs="Times New Roman"/>
          <w:sz w:val="28"/>
          <w:szCs w:val="28"/>
          <w:lang w:eastAsia="ja-JP"/>
        </w:rPr>
      </w:pPr>
      <w:r w:rsidRPr="00834555">
        <w:rPr>
          <w:rFonts w:ascii="Times New Roman" w:hAnsi="Times New Roman" w:cs="Times New Roman"/>
          <w:sz w:val="28"/>
          <w:szCs w:val="28"/>
          <w:lang w:eastAsia="ja-JP"/>
        </w:rPr>
        <w:t>Общий объем расходов местного бюджета на 20</w:t>
      </w:r>
      <w:r w:rsidR="00585D5F" w:rsidRPr="00834555">
        <w:rPr>
          <w:rFonts w:ascii="Times New Roman" w:hAnsi="Times New Roman" w:cs="Times New Roman"/>
          <w:sz w:val="28"/>
          <w:szCs w:val="28"/>
          <w:lang w:eastAsia="ja-JP"/>
        </w:rPr>
        <w:t>2</w:t>
      </w:r>
      <w:r w:rsidR="00FB1C6F">
        <w:rPr>
          <w:rFonts w:ascii="Times New Roman" w:hAnsi="Times New Roman" w:cs="Times New Roman"/>
          <w:sz w:val="28"/>
          <w:szCs w:val="28"/>
          <w:lang w:eastAsia="ja-JP"/>
        </w:rPr>
        <w:t>3</w:t>
      </w:r>
      <w:r w:rsidRPr="00834555">
        <w:rPr>
          <w:rFonts w:ascii="Times New Roman" w:hAnsi="Times New Roman" w:cs="Times New Roman"/>
          <w:sz w:val="28"/>
          <w:szCs w:val="28"/>
          <w:lang w:eastAsia="ja-JP"/>
        </w:rPr>
        <w:t xml:space="preserve"> год составляет </w:t>
      </w:r>
      <w:r w:rsidR="00FB1C6F">
        <w:rPr>
          <w:rFonts w:ascii="Times New Roman" w:hAnsi="Times New Roman" w:cs="Times New Roman"/>
          <w:sz w:val="28"/>
          <w:szCs w:val="28"/>
          <w:lang w:eastAsia="ja-JP"/>
        </w:rPr>
        <w:t>24</w:t>
      </w:r>
      <w:r w:rsidR="00F93900" w:rsidRPr="00834555">
        <w:rPr>
          <w:rFonts w:ascii="Times New Roman" w:hAnsi="Times New Roman" w:cs="Times New Roman"/>
          <w:sz w:val="28"/>
          <w:szCs w:val="28"/>
          <w:lang w:eastAsia="ja-JP"/>
        </w:rPr>
        <w:t> </w:t>
      </w:r>
      <w:r w:rsidR="00FB1C6F">
        <w:rPr>
          <w:rFonts w:ascii="Times New Roman" w:hAnsi="Times New Roman" w:cs="Times New Roman"/>
          <w:sz w:val="28"/>
          <w:szCs w:val="28"/>
          <w:lang w:eastAsia="ja-JP"/>
        </w:rPr>
        <w:t>194</w:t>
      </w:r>
      <w:r w:rsidR="00F93900" w:rsidRPr="00834555">
        <w:rPr>
          <w:rFonts w:ascii="Times New Roman" w:hAnsi="Times New Roman" w:cs="Times New Roman"/>
          <w:sz w:val="28"/>
          <w:szCs w:val="28"/>
          <w:lang w:eastAsia="ja-JP"/>
        </w:rPr>
        <w:t>,</w:t>
      </w:r>
      <w:r w:rsidR="00FB1C6F">
        <w:rPr>
          <w:rFonts w:ascii="Times New Roman" w:hAnsi="Times New Roman" w:cs="Times New Roman"/>
          <w:sz w:val="28"/>
          <w:szCs w:val="28"/>
          <w:lang w:eastAsia="ja-JP"/>
        </w:rPr>
        <w:t>83</w:t>
      </w:r>
      <w:r w:rsidRPr="00834555">
        <w:rPr>
          <w:rFonts w:ascii="Times New Roman" w:hAnsi="Times New Roman" w:cs="Times New Roman"/>
          <w:sz w:val="28"/>
          <w:szCs w:val="28"/>
          <w:lang w:eastAsia="ja-JP"/>
        </w:rPr>
        <w:t xml:space="preserve"> тыс. рублей, 20</w:t>
      </w:r>
      <w:r w:rsidR="00E00EBE" w:rsidRPr="00834555">
        <w:rPr>
          <w:rFonts w:ascii="Times New Roman" w:hAnsi="Times New Roman" w:cs="Times New Roman"/>
          <w:sz w:val="28"/>
          <w:szCs w:val="28"/>
          <w:lang w:eastAsia="ja-JP"/>
        </w:rPr>
        <w:t>2</w:t>
      </w:r>
      <w:r w:rsidR="00FB1C6F">
        <w:rPr>
          <w:rFonts w:ascii="Times New Roman" w:hAnsi="Times New Roman" w:cs="Times New Roman"/>
          <w:sz w:val="28"/>
          <w:szCs w:val="28"/>
          <w:lang w:eastAsia="ja-JP"/>
        </w:rPr>
        <w:t>4</w:t>
      </w:r>
      <w:r w:rsidRPr="00834555">
        <w:rPr>
          <w:rFonts w:ascii="Times New Roman" w:hAnsi="Times New Roman" w:cs="Times New Roman"/>
          <w:sz w:val="28"/>
          <w:szCs w:val="28"/>
          <w:lang w:eastAsia="ja-JP"/>
        </w:rPr>
        <w:t xml:space="preserve"> год – </w:t>
      </w:r>
      <w:r w:rsidR="00585D5F" w:rsidRPr="00834555">
        <w:rPr>
          <w:rFonts w:ascii="Times New Roman" w:hAnsi="Times New Roman" w:cs="Times New Roman"/>
          <w:sz w:val="28"/>
          <w:szCs w:val="28"/>
          <w:lang w:eastAsia="ja-JP"/>
        </w:rPr>
        <w:t>1</w:t>
      </w:r>
      <w:r w:rsidR="00FB1C6F">
        <w:rPr>
          <w:rFonts w:ascii="Times New Roman" w:hAnsi="Times New Roman" w:cs="Times New Roman"/>
          <w:sz w:val="28"/>
          <w:szCs w:val="28"/>
          <w:lang w:eastAsia="ja-JP"/>
        </w:rPr>
        <w:t>7</w:t>
      </w:r>
      <w:r w:rsidR="00F93900" w:rsidRPr="00834555">
        <w:rPr>
          <w:rFonts w:ascii="Times New Roman" w:hAnsi="Times New Roman" w:cs="Times New Roman"/>
          <w:sz w:val="28"/>
          <w:szCs w:val="28"/>
          <w:lang w:eastAsia="ja-JP"/>
        </w:rPr>
        <w:t> </w:t>
      </w:r>
      <w:r w:rsidR="00FB1C6F">
        <w:rPr>
          <w:rFonts w:ascii="Times New Roman" w:hAnsi="Times New Roman" w:cs="Times New Roman"/>
          <w:sz w:val="28"/>
          <w:szCs w:val="28"/>
          <w:lang w:eastAsia="ja-JP"/>
        </w:rPr>
        <w:t>011</w:t>
      </w:r>
      <w:r w:rsidR="00F93900" w:rsidRPr="00834555">
        <w:rPr>
          <w:rFonts w:ascii="Times New Roman" w:hAnsi="Times New Roman" w:cs="Times New Roman"/>
          <w:sz w:val="28"/>
          <w:szCs w:val="28"/>
          <w:lang w:eastAsia="ja-JP"/>
        </w:rPr>
        <w:t>,</w:t>
      </w:r>
      <w:r w:rsidR="00FB1C6F">
        <w:rPr>
          <w:rFonts w:ascii="Times New Roman" w:hAnsi="Times New Roman" w:cs="Times New Roman"/>
          <w:sz w:val="28"/>
          <w:szCs w:val="28"/>
          <w:lang w:eastAsia="ja-JP"/>
        </w:rPr>
        <w:t>44</w:t>
      </w:r>
      <w:r w:rsidRPr="00834555">
        <w:rPr>
          <w:rFonts w:ascii="Times New Roman" w:hAnsi="Times New Roman" w:cs="Times New Roman"/>
          <w:sz w:val="28"/>
          <w:szCs w:val="28"/>
          <w:lang w:eastAsia="ja-JP"/>
        </w:rPr>
        <w:t xml:space="preserve"> тыс. рублей, 20</w:t>
      </w:r>
      <w:r w:rsidR="00F93900" w:rsidRPr="00834555">
        <w:rPr>
          <w:rFonts w:ascii="Times New Roman" w:hAnsi="Times New Roman" w:cs="Times New Roman"/>
          <w:sz w:val="28"/>
          <w:szCs w:val="28"/>
          <w:lang w:eastAsia="ja-JP"/>
        </w:rPr>
        <w:t>2</w:t>
      </w:r>
      <w:r w:rsidR="00FB1C6F">
        <w:rPr>
          <w:rFonts w:ascii="Times New Roman" w:hAnsi="Times New Roman" w:cs="Times New Roman"/>
          <w:sz w:val="28"/>
          <w:szCs w:val="28"/>
          <w:lang w:eastAsia="ja-JP"/>
        </w:rPr>
        <w:t>5</w:t>
      </w:r>
      <w:r w:rsidRPr="00834555">
        <w:rPr>
          <w:rFonts w:ascii="Times New Roman" w:hAnsi="Times New Roman" w:cs="Times New Roman"/>
          <w:sz w:val="28"/>
          <w:szCs w:val="28"/>
          <w:lang w:eastAsia="ja-JP"/>
        </w:rPr>
        <w:t xml:space="preserve"> год – </w:t>
      </w:r>
      <w:r w:rsidR="0021360B" w:rsidRPr="00834555">
        <w:rPr>
          <w:rFonts w:ascii="Times New Roman" w:hAnsi="Times New Roman" w:cs="Times New Roman"/>
          <w:sz w:val="28"/>
          <w:szCs w:val="28"/>
          <w:lang w:eastAsia="ja-JP"/>
        </w:rPr>
        <w:t>1</w:t>
      </w:r>
      <w:r w:rsidR="00FB1C6F">
        <w:rPr>
          <w:rFonts w:ascii="Times New Roman" w:hAnsi="Times New Roman" w:cs="Times New Roman"/>
          <w:sz w:val="28"/>
          <w:szCs w:val="28"/>
          <w:lang w:eastAsia="ja-JP"/>
        </w:rPr>
        <w:t>3</w:t>
      </w:r>
      <w:r w:rsidR="00F93900" w:rsidRPr="00834555">
        <w:rPr>
          <w:rFonts w:ascii="Times New Roman" w:hAnsi="Times New Roman" w:cs="Times New Roman"/>
          <w:sz w:val="28"/>
          <w:szCs w:val="28"/>
          <w:lang w:eastAsia="ja-JP"/>
        </w:rPr>
        <w:t> </w:t>
      </w:r>
      <w:r w:rsidR="00FB1C6F">
        <w:rPr>
          <w:rFonts w:ascii="Times New Roman" w:hAnsi="Times New Roman" w:cs="Times New Roman"/>
          <w:sz w:val="28"/>
          <w:szCs w:val="28"/>
          <w:lang w:eastAsia="ja-JP"/>
        </w:rPr>
        <w:t>795</w:t>
      </w:r>
      <w:r w:rsidR="00F93900" w:rsidRPr="00834555">
        <w:rPr>
          <w:rFonts w:ascii="Times New Roman" w:hAnsi="Times New Roman" w:cs="Times New Roman"/>
          <w:sz w:val="28"/>
          <w:szCs w:val="28"/>
          <w:lang w:eastAsia="ja-JP"/>
        </w:rPr>
        <w:t>,</w:t>
      </w:r>
      <w:r w:rsidR="00FB1C6F">
        <w:rPr>
          <w:rFonts w:ascii="Times New Roman" w:hAnsi="Times New Roman" w:cs="Times New Roman"/>
          <w:sz w:val="28"/>
          <w:szCs w:val="28"/>
          <w:lang w:eastAsia="ja-JP"/>
        </w:rPr>
        <w:t>42</w:t>
      </w:r>
      <w:r w:rsidRPr="00834555">
        <w:rPr>
          <w:rFonts w:ascii="Times New Roman" w:hAnsi="Times New Roman" w:cs="Times New Roman"/>
          <w:sz w:val="28"/>
          <w:szCs w:val="28"/>
          <w:lang w:eastAsia="ja-JP"/>
        </w:rPr>
        <w:t xml:space="preserve"> тыс. рублей.</w:t>
      </w:r>
    </w:p>
    <w:p w:rsidR="00C6077B" w:rsidRDefault="00C6077B" w:rsidP="004B614C">
      <w:pPr>
        <w:spacing w:after="0"/>
        <w:ind w:firstLine="709"/>
        <w:jc w:val="both"/>
        <w:rPr>
          <w:rFonts w:ascii="Times New Roman" w:hAnsi="Times New Roman" w:cs="Times New Roman"/>
          <w:sz w:val="28"/>
          <w:szCs w:val="28"/>
        </w:rPr>
      </w:pPr>
      <w:r w:rsidRPr="00C6077B">
        <w:rPr>
          <w:rFonts w:ascii="Times New Roman" w:hAnsi="Times New Roman" w:cs="Times New Roman"/>
          <w:sz w:val="28"/>
          <w:szCs w:val="28"/>
        </w:rPr>
        <w:t>Анализ общего объема расходов местного бюджета на 20</w:t>
      </w:r>
      <w:r w:rsidR="0021360B">
        <w:rPr>
          <w:rFonts w:ascii="Times New Roman" w:hAnsi="Times New Roman" w:cs="Times New Roman"/>
          <w:sz w:val="28"/>
          <w:szCs w:val="28"/>
        </w:rPr>
        <w:t>2</w:t>
      </w:r>
      <w:r w:rsidR="00FB1C6F">
        <w:rPr>
          <w:rFonts w:ascii="Times New Roman" w:hAnsi="Times New Roman" w:cs="Times New Roman"/>
          <w:sz w:val="28"/>
          <w:szCs w:val="28"/>
        </w:rPr>
        <w:t>3</w:t>
      </w:r>
      <w:r w:rsidRPr="00C6077B">
        <w:rPr>
          <w:rFonts w:ascii="Times New Roman" w:hAnsi="Times New Roman" w:cs="Times New Roman"/>
          <w:sz w:val="28"/>
          <w:szCs w:val="28"/>
        </w:rPr>
        <w:t xml:space="preserve"> год и плановый период 20</w:t>
      </w:r>
      <w:r w:rsidR="00E00EBE">
        <w:rPr>
          <w:rFonts w:ascii="Times New Roman" w:hAnsi="Times New Roman" w:cs="Times New Roman"/>
          <w:sz w:val="28"/>
          <w:szCs w:val="28"/>
        </w:rPr>
        <w:t>2</w:t>
      </w:r>
      <w:r w:rsidR="00FB1C6F">
        <w:rPr>
          <w:rFonts w:ascii="Times New Roman" w:hAnsi="Times New Roman" w:cs="Times New Roman"/>
          <w:sz w:val="28"/>
          <w:szCs w:val="28"/>
        </w:rPr>
        <w:t>4</w:t>
      </w:r>
      <w:r w:rsidRPr="00C6077B">
        <w:rPr>
          <w:rFonts w:ascii="Times New Roman" w:hAnsi="Times New Roman" w:cs="Times New Roman"/>
          <w:sz w:val="28"/>
          <w:szCs w:val="28"/>
        </w:rPr>
        <w:t xml:space="preserve"> и 20</w:t>
      </w:r>
      <w:r w:rsidR="00F93900">
        <w:rPr>
          <w:rFonts w:ascii="Times New Roman" w:hAnsi="Times New Roman" w:cs="Times New Roman"/>
          <w:sz w:val="28"/>
          <w:szCs w:val="28"/>
        </w:rPr>
        <w:t>2</w:t>
      </w:r>
      <w:r w:rsidR="00FB1C6F">
        <w:rPr>
          <w:rFonts w:ascii="Times New Roman" w:hAnsi="Times New Roman" w:cs="Times New Roman"/>
          <w:sz w:val="28"/>
          <w:szCs w:val="28"/>
        </w:rPr>
        <w:t>5</w:t>
      </w:r>
      <w:r w:rsidRPr="00C6077B">
        <w:rPr>
          <w:rFonts w:ascii="Times New Roman" w:hAnsi="Times New Roman" w:cs="Times New Roman"/>
          <w:sz w:val="28"/>
          <w:szCs w:val="28"/>
        </w:rPr>
        <w:t xml:space="preserve"> годов </w:t>
      </w:r>
      <w:r w:rsidR="00FF532A">
        <w:rPr>
          <w:rFonts w:ascii="Times New Roman" w:hAnsi="Times New Roman" w:cs="Times New Roman"/>
          <w:sz w:val="28"/>
          <w:szCs w:val="28"/>
        </w:rPr>
        <w:t>представлен в таблице</w:t>
      </w:r>
    </w:p>
    <w:p w:rsidR="00985DA1" w:rsidRDefault="00985DA1" w:rsidP="004B614C">
      <w:pPr>
        <w:spacing w:after="0"/>
        <w:ind w:firstLine="709"/>
        <w:jc w:val="both"/>
        <w:rPr>
          <w:rFonts w:ascii="Times New Roman" w:hAnsi="Times New Roman" w:cs="Times New Roman"/>
          <w:sz w:val="28"/>
          <w:szCs w:val="28"/>
        </w:rPr>
      </w:pPr>
    </w:p>
    <w:p w:rsidR="00985DA1" w:rsidRDefault="00985DA1" w:rsidP="004B614C">
      <w:pPr>
        <w:spacing w:after="0"/>
        <w:ind w:firstLine="709"/>
        <w:jc w:val="both"/>
        <w:rPr>
          <w:rFonts w:ascii="Times New Roman" w:hAnsi="Times New Roman" w:cs="Times New Roman"/>
          <w:sz w:val="28"/>
          <w:szCs w:val="28"/>
        </w:rPr>
      </w:pPr>
    </w:p>
    <w:p w:rsidR="008C74FF" w:rsidRDefault="008C74FF" w:rsidP="004B614C">
      <w:pPr>
        <w:spacing w:after="0"/>
        <w:ind w:left="56" w:firstLine="709"/>
        <w:jc w:val="right"/>
        <w:rPr>
          <w:rFonts w:ascii="Times New Roman" w:hAnsi="Times New Roman" w:cs="Times New Roman"/>
          <w:sz w:val="20"/>
          <w:szCs w:val="20"/>
        </w:rPr>
      </w:pPr>
    </w:p>
    <w:p w:rsidR="00C6077B" w:rsidRPr="00C6077B" w:rsidRDefault="00C6077B" w:rsidP="004B614C">
      <w:pPr>
        <w:spacing w:after="0"/>
        <w:ind w:left="56" w:firstLine="709"/>
        <w:jc w:val="right"/>
        <w:rPr>
          <w:rFonts w:ascii="Times New Roman" w:hAnsi="Times New Roman" w:cs="Times New Roman"/>
          <w:sz w:val="20"/>
          <w:szCs w:val="20"/>
        </w:rPr>
      </w:pPr>
      <w:r w:rsidRPr="00C6077B">
        <w:rPr>
          <w:rFonts w:ascii="Times New Roman" w:hAnsi="Times New Roman" w:cs="Times New Roman"/>
          <w:sz w:val="20"/>
          <w:szCs w:val="20"/>
        </w:rPr>
        <w:lastRenderedPageBreak/>
        <w:t>тыс. рублей</w:t>
      </w:r>
    </w:p>
    <w:tbl>
      <w:tblPr>
        <w:tblW w:w="9456" w:type="dxa"/>
        <w:tblInd w:w="113" w:type="dxa"/>
        <w:tblLayout w:type="fixed"/>
        <w:tblLook w:val="04A0" w:firstRow="1" w:lastRow="0" w:firstColumn="1" w:lastColumn="0" w:noHBand="0" w:noVBand="1"/>
      </w:tblPr>
      <w:tblGrid>
        <w:gridCol w:w="2405"/>
        <w:gridCol w:w="1134"/>
        <w:gridCol w:w="1134"/>
        <w:gridCol w:w="1134"/>
        <w:gridCol w:w="992"/>
        <w:gridCol w:w="914"/>
        <w:gridCol w:w="892"/>
        <w:gridCol w:w="851"/>
      </w:tblGrid>
      <w:tr w:rsidR="00C6077B" w:rsidRPr="00C6077B" w:rsidTr="005C6C7F">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sz w:val="18"/>
                <w:szCs w:val="18"/>
              </w:rPr>
            </w:pPr>
            <w:r w:rsidRPr="00C6077B">
              <w:rPr>
                <w:rFonts w:ascii="Times New Roman" w:hAnsi="Times New Roman" w:cs="Times New Roman"/>
                <w:sz w:val="18"/>
                <w:szCs w:val="18"/>
              </w:rPr>
              <w:t>Наименование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77B" w:rsidRPr="00C6077B" w:rsidRDefault="00C6077B" w:rsidP="004B614C">
            <w:pPr>
              <w:ind w:firstLine="709"/>
              <w:jc w:val="center"/>
              <w:rPr>
                <w:rFonts w:ascii="Times New Roman" w:hAnsi="Times New Roman" w:cs="Times New Roman"/>
                <w:sz w:val="18"/>
                <w:szCs w:val="18"/>
              </w:rPr>
            </w:pPr>
            <w:r w:rsidRPr="00C6077B">
              <w:rPr>
                <w:rFonts w:ascii="Times New Roman" w:hAnsi="Times New Roman" w:cs="Times New Roman"/>
                <w:sz w:val="18"/>
                <w:szCs w:val="18"/>
              </w:rPr>
              <w:t>.</w:t>
            </w:r>
          </w:p>
          <w:p w:rsidR="00C6077B" w:rsidRPr="00C6077B" w:rsidRDefault="00C6077B" w:rsidP="00FB1C6F">
            <w:pPr>
              <w:ind w:right="-108"/>
              <w:jc w:val="center"/>
              <w:rPr>
                <w:rFonts w:ascii="Times New Roman" w:hAnsi="Times New Roman" w:cs="Times New Roman"/>
                <w:sz w:val="18"/>
                <w:szCs w:val="18"/>
              </w:rPr>
            </w:pPr>
            <w:r w:rsidRPr="00C6077B">
              <w:rPr>
                <w:rFonts w:ascii="Times New Roman" w:hAnsi="Times New Roman" w:cs="Times New Roman"/>
                <w:sz w:val="18"/>
                <w:szCs w:val="18"/>
              </w:rPr>
              <w:t>Оценка ожидаемого исполнения расходов 20</w:t>
            </w:r>
            <w:r w:rsidR="00836AA8">
              <w:rPr>
                <w:rFonts w:ascii="Times New Roman" w:hAnsi="Times New Roman" w:cs="Times New Roman"/>
                <w:sz w:val="18"/>
                <w:szCs w:val="18"/>
              </w:rPr>
              <w:t>2</w:t>
            </w:r>
            <w:r w:rsidR="00FB1C6F">
              <w:rPr>
                <w:rFonts w:ascii="Times New Roman" w:hAnsi="Times New Roman" w:cs="Times New Roman"/>
                <w:sz w:val="18"/>
                <w:szCs w:val="18"/>
              </w:rPr>
              <w:t>2</w:t>
            </w:r>
            <w:r w:rsidRPr="00C6077B">
              <w:rPr>
                <w:rFonts w:ascii="Times New Roman" w:hAnsi="Times New Roman" w:cs="Times New Roman"/>
                <w:sz w:val="18"/>
                <w:szCs w:val="18"/>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77B" w:rsidRPr="00C6077B" w:rsidRDefault="00C6077B" w:rsidP="00FB1C6F">
            <w:pPr>
              <w:ind w:firstLine="33"/>
              <w:jc w:val="center"/>
              <w:rPr>
                <w:rFonts w:ascii="Times New Roman" w:hAnsi="Times New Roman" w:cs="Times New Roman"/>
                <w:sz w:val="18"/>
                <w:szCs w:val="18"/>
              </w:rPr>
            </w:pPr>
            <w:r w:rsidRPr="00C6077B">
              <w:rPr>
                <w:rFonts w:ascii="Times New Roman" w:hAnsi="Times New Roman" w:cs="Times New Roman"/>
                <w:sz w:val="18"/>
                <w:szCs w:val="18"/>
              </w:rPr>
              <w:t>20</w:t>
            </w:r>
            <w:r w:rsidR="0021360B">
              <w:rPr>
                <w:rFonts w:ascii="Times New Roman" w:hAnsi="Times New Roman" w:cs="Times New Roman"/>
                <w:sz w:val="18"/>
                <w:szCs w:val="18"/>
              </w:rPr>
              <w:t>2</w:t>
            </w:r>
            <w:r w:rsidR="00FB1C6F">
              <w:rPr>
                <w:rFonts w:ascii="Times New Roman" w:hAnsi="Times New Roman" w:cs="Times New Roman"/>
                <w:sz w:val="18"/>
                <w:szCs w:val="18"/>
              </w:rPr>
              <w:t>3</w:t>
            </w:r>
            <w:r w:rsidRPr="00C6077B">
              <w:rPr>
                <w:rFonts w:ascii="Times New Roman" w:hAnsi="Times New Roman" w:cs="Times New Roman"/>
                <w:sz w:val="18"/>
                <w:szCs w:val="1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77B" w:rsidRPr="00C6077B" w:rsidRDefault="00C6077B" w:rsidP="00FB1C6F">
            <w:pPr>
              <w:ind w:firstLine="33"/>
              <w:jc w:val="center"/>
              <w:rPr>
                <w:rFonts w:ascii="Times New Roman" w:hAnsi="Times New Roman" w:cs="Times New Roman"/>
                <w:sz w:val="18"/>
                <w:szCs w:val="18"/>
              </w:rPr>
            </w:pPr>
            <w:r w:rsidRPr="00C6077B">
              <w:rPr>
                <w:rFonts w:ascii="Times New Roman" w:hAnsi="Times New Roman" w:cs="Times New Roman"/>
                <w:sz w:val="18"/>
                <w:szCs w:val="18"/>
              </w:rPr>
              <w:t>20</w:t>
            </w:r>
            <w:r w:rsidR="00E00EBE">
              <w:rPr>
                <w:rFonts w:ascii="Times New Roman" w:hAnsi="Times New Roman" w:cs="Times New Roman"/>
                <w:sz w:val="18"/>
                <w:szCs w:val="18"/>
              </w:rPr>
              <w:t>2</w:t>
            </w:r>
            <w:r w:rsidR="00FB1C6F">
              <w:rPr>
                <w:rFonts w:ascii="Times New Roman" w:hAnsi="Times New Roman" w:cs="Times New Roman"/>
                <w:sz w:val="18"/>
                <w:szCs w:val="18"/>
              </w:rPr>
              <w:t>4</w:t>
            </w:r>
            <w:r w:rsidRPr="00C6077B">
              <w:rPr>
                <w:rFonts w:ascii="Times New Roman" w:hAnsi="Times New Roman" w:cs="Times New Roman"/>
                <w:sz w:val="18"/>
                <w:szCs w:val="18"/>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077B" w:rsidRPr="00C6077B" w:rsidRDefault="00C6077B" w:rsidP="00FB1C6F">
            <w:pPr>
              <w:ind w:firstLine="33"/>
              <w:jc w:val="center"/>
              <w:rPr>
                <w:rFonts w:ascii="Times New Roman" w:hAnsi="Times New Roman" w:cs="Times New Roman"/>
                <w:sz w:val="18"/>
                <w:szCs w:val="18"/>
              </w:rPr>
            </w:pPr>
            <w:r w:rsidRPr="00C6077B">
              <w:rPr>
                <w:rFonts w:ascii="Times New Roman" w:hAnsi="Times New Roman" w:cs="Times New Roman"/>
                <w:sz w:val="18"/>
                <w:szCs w:val="18"/>
              </w:rPr>
              <w:t>20</w:t>
            </w:r>
            <w:r w:rsidR="00F93900">
              <w:rPr>
                <w:rFonts w:ascii="Times New Roman" w:hAnsi="Times New Roman" w:cs="Times New Roman"/>
                <w:sz w:val="18"/>
                <w:szCs w:val="18"/>
              </w:rPr>
              <w:t>2</w:t>
            </w:r>
            <w:r w:rsidR="00FB1C6F">
              <w:rPr>
                <w:rFonts w:ascii="Times New Roman" w:hAnsi="Times New Roman" w:cs="Times New Roman"/>
                <w:sz w:val="18"/>
                <w:szCs w:val="18"/>
              </w:rPr>
              <w:t>5</w:t>
            </w:r>
            <w:r w:rsidRPr="00C6077B">
              <w:rPr>
                <w:rFonts w:ascii="Times New Roman" w:hAnsi="Times New Roman" w:cs="Times New Roman"/>
                <w:sz w:val="18"/>
                <w:szCs w:val="18"/>
              </w:rPr>
              <w:t xml:space="preserve"> год</w:t>
            </w:r>
          </w:p>
        </w:tc>
        <w:tc>
          <w:tcPr>
            <w:tcW w:w="2657" w:type="dxa"/>
            <w:gridSpan w:val="3"/>
            <w:tcBorders>
              <w:top w:val="single" w:sz="4" w:space="0" w:color="auto"/>
              <w:left w:val="nil"/>
              <w:bottom w:val="single" w:sz="4" w:space="0" w:color="auto"/>
              <w:right w:val="single" w:sz="4" w:space="0" w:color="000000"/>
            </w:tcBorders>
            <w:shd w:val="clear" w:color="auto" w:fill="auto"/>
            <w:vAlign w:val="center"/>
          </w:tcPr>
          <w:p w:rsidR="00C6077B" w:rsidRPr="00C6077B" w:rsidRDefault="00C6077B" w:rsidP="004B614C">
            <w:pPr>
              <w:spacing w:after="0"/>
              <w:ind w:firstLine="709"/>
              <w:jc w:val="center"/>
              <w:rPr>
                <w:rFonts w:ascii="Times New Roman" w:hAnsi="Times New Roman" w:cs="Times New Roman"/>
                <w:sz w:val="18"/>
                <w:szCs w:val="18"/>
              </w:rPr>
            </w:pPr>
            <w:r w:rsidRPr="00C6077B">
              <w:rPr>
                <w:rFonts w:ascii="Times New Roman" w:hAnsi="Times New Roman" w:cs="Times New Roman"/>
                <w:sz w:val="18"/>
                <w:szCs w:val="18"/>
              </w:rPr>
              <w:t>Темп роста</w:t>
            </w:r>
            <w:proofErr w:type="gramStart"/>
            <w:r w:rsidRPr="00C6077B">
              <w:rPr>
                <w:rFonts w:ascii="Times New Roman" w:hAnsi="Times New Roman" w:cs="Times New Roman"/>
                <w:sz w:val="18"/>
                <w:szCs w:val="18"/>
              </w:rPr>
              <w:t xml:space="preserve"> (%)</w:t>
            </w:r>
            <w:proofErr w:type="gramEnd"/>
          </w:p>
        </w:tc>
      </w:tr>
      <w:tr w:rsidR="00C6077B" w:rsidRPr="00C6077B" w:rsidTr="005C6C7F">
        <w:trPr>
          <w:trHeight w:val="1182"/>
        </w:trPr>
        <w:tc>
          <w:tcPr>
            <w:tcW w:w="2405" w:type="dxa"/>
            <w:vMerge/>
            <w:tcBorders>
              <w:top w:val="single" w:sz="4" w:space="0" w:color="auto"/>
              <w:left w:val="single" w:sz="4" w:space="0" w:color="auto"/>
              <w:bottom w:val="single" w:sz="4" w:space="0" w:color="auto"/>
              <w:right w:val="single" w:sz="4" w:space="0" w:color="auto"/>
            </w:tcBorders>
            <w:vAlign w:val="center"/>
          </w:tcPr>
          <w:p w:rsidR="00C6077B" w:rsidRPr="00C6077B" w:rsidRDefault="00C6077B" w:rsidP="004B614C">
            <w:pP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77B" w:rsidRPr="00C6077B" w:rsidRDefault="00C6077B" w:rsidP="004B614C">
            <w:pP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77B" w:rsidRPr="00C6077B" w:rsidRDefault="00C6077B" w:rsidP="004B614C">
            <w:pP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77B" w:rsidRPr="00C6077B" w:rsidRDefault="00C6077B" w:rsidP="004B614C">
            <w:pPr>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077B" w:rsidRPr="00C6077B" w:rsidRDefault="00C6077B" w:rsidP="004B614C">
            <w:pPr>
              <w:rPr>
                <w:rFonts w:ascii="Times New Roman" w:hAnsi="Times New Roman" w:cs="Times New Roman"/>
                <w:sz w:val="18"/>
                <w:szCs w:val="18"/>
              </w:rPr>
            </w:pPr>
          </w:p>
        </w:tc>
        <w:tc>
          <w:tcPr>
            <w:tcW w:w="914" w:type="dxa"/>
            <w:tcBorders>
              <w:top w:val="nil"/>
              <w:left w:val="nil"/>
              <w:bottom w:val="nil"/>
              <w:right w:val="single" w:sz="4" w:space="0" w:color="auto"/>
            </w:tcBorders>
            <w:shd w:val="clear" w:color="auto" w:fill="auto"/>
            <w:vAlign w:val="center"/>
          </w:tcPr>
          <w:p w:rsidR="00C6077B" w:rsidRPr="00C6077B" w:rsidRDefault="00C6077B" w:rsidP="00FB1C6F">
            <w:pPr>
              <w:spacing w:after="0"/>
              <w:jc w:val="center"/>
              <w:rPr>
                <w:rFonts w:ascii="Times New Roman" w:hAnsi="Times New Roman" w:cs="Times New Roman"/>
                <w:sz w:val="18"/>
                <w:szCs w:val="18"/>
              </w:rPr>
            </w:pPr>
            <w:r w:rsidRPr="00C6077B">
              <w:rPr>
                <w:rFonts w:ascii="Times New Roman" w:hAnsi="Times New Roman" w:cs="Times New Roman"/>
                <w:sz w:val="18"/>
                <w:szCs w:val="18"/>
              </w:rPr>
              <w:t>20</w:t>
            </w:r>
            <w:r w:rsidR="0021360B">
              <w:rPr>
                <w:rFonts w:ascii="Times New Roman" w:hAnsi="Times New Roman" w:cs="Times New Roman"/>
                <w:sz w:val="18"/>
                <w:szCs w:val="18"/>
              </w:rPr>
              <w:t>2</w:t>
            </w:r>
            <w:r w:rsidR="00FB1C6F">
              <w:rPr>
                <w:rFonts w:ascii="Times New Roman" w:hAnsi="Times New Roman" w:cs="Times New Roman"/>
                <w:sz w:val="18"/>
                <w:szCs w:val="18"/>
              </w:rPr>
              <w:t>3</w:t>
            </w:r>
            <w:r w:rsidR="00836AA8">
              <w:rPr>
                <w:rFonts w:ascii="Times New Roman" w:hAnsi="Times New Roman" w:cs="Times New Roman"/>
                <w:sz w:val="18"/>
                <w:szCs w:val="18"/>
              </w:rPr>
              <w:t xml:space="preserve"> г. к ожидаемому исполнению 202</w:t>
            </w:r>
            <w:r w:rsidR="00FB1C6F">
              <w:rPr>
                <w:rFonts w:ascii="Times New Roman" w:hAnsi="Times New Roman" w:cs="Times New Roman"/>
                <w:sz w:val="18"/>
                <w:szCs w:val="18"/>
              </w:rPr>
              <w:t>2</w:t>
            </w:r>
            <w:r w:rsidRPr="00C6077B">
              <w:rPr>
                <w:rFonts w:ascii="Times New Roman" w:hAnsi="Times New Roman" w:cs="Times New Roman"/>
                <w:sz w:val="18"/>
                <w:szCs w:val="18"/>
              </w:rPr>
              <w:t xml:space="preserve"> г.</w:t>
            </w:r>
          </w:p>
        </w:tc>
        <w:tc>
          <w:tcPr>
            <w:tcW w:w="892" w:type="dxa"/>
            <w:tcBorders>
              <w:top w:val="nil"/>
              <w:left w:val="nil"/>
              <w:bottom w:val="nil"/>
              <w:right w:val="single" w:sz="4" w:space="0" w:color="auto"/>
            </w:tcBorders>
            <w:shd w:val="clear" w:color="auto" w:fill="auto"/>
            <w:vAlign w:val="center"/>
          </w:tcPr>
          <w:p w:rsidR="00C6077B" w:rsidRPr="00C6077B" w:rsidRDefault="00C6077B" w:rsidP="00FB1C6F">
            <w:pPr>
              <w:jc w:val="center"/>
              <w:rPr>
                <w:rFonts w:ascii="Times New Roman" w:hAnsi="Times New Roman" w:cs="Times New Roman"/>
                <w:sz w:val="18"/>
                <w:szCs w:val="18"/>
              </w:rPr>
            </w:pPr>
            <w:r w:rsidRPr="00C6077B">
              <w:rPr>
                <w:rFonts w:ascii="Times New Roman" w:hAnsi="Times New Roman" w:cs="Times New Roman"/>
                <w:sz w:val="18"/>
                <w:szCs w:val="18"/>
              </w:rPr>
              <w:t>20</w:t>
            </w:r>
            <w:r w:rsidR="00E00EBE">
              <w:rPr>
                <w:rFonts w:ascii="Times New Roman" w:hAnsi="Times New Roman" w:cs="Times New Roman"/>
                <w:sz w:val="18"/>
                <w:szCs w:val="18"/>
              </w:rPr>
              <w:t>2</w:t>
            </w:r>
            <w:r w:rsidR="00FB1C6F">
              <w:rPr>
                <w:rFonts w:ascii="Times New Roman" w:hAnsi="Times New Roman" w:cs="Times New Roman"/>
                <w:sz w:val="18"/>
                <w:szCs w:val="18"/>
              </w:rPr>
              <w:t>4</w:t>
            </w:r>
            <w:r w:rsidR="0021360B">
              <w:rPr>
                <w:rFonts w:ascii="Times New Roman" w:hAnsi="Times New Roman" w:cs="Times New Roman"/>
                <w:sz w:val="18"/>
                <w:szCs w:val="18"/>
              </w:rPr>
              <w:t xml:space="preserve"> г. к 202</w:t>
            </w:r>
            <w:r w:rsidR="00FB1C6F">
              <w:rPr>
                <w:rFonts w:ascii="Times New Roman" w:hAnsi="Times New Roman" w:cs="Times New Roman"/>
                <w:sz w:val="18"/>
                <w:szCs w:val="18"/>
              </w:rPr>
              <w:t>3</w:t>
            </w:r>
            <w:r w:rsidRPr="00C6077B">
              <w:rPr>
                <w:rFonts w:ascii="Times New Roman" w:hAnsi="Times New Roman" w:cs="Times New Roman"/>
                <w:sz w:val="18"/>
                <w:szCs w:val="18"/>
              </w:rPr>
              <w:t xml:space="preserve"> г.</w:t>
            </w:r>
          </w:p>
        </w:tc>
        <w:tc>
          <w:tcPr>
            <w:tcW w:w="851" w:type="dxa"/>
            <w:tcBorders>
              <w:top w:val="nil"/>
              <w:left w:val="nil"/>
              <w:bottom w:val="nil"/>
              <w:right w:val="single" w:sz="4" w:space="0" w:color="auto"/>
            </w:tcBorders>
            <w:shd w:val="clear" w:color="auto" w:fill="auto"/>
            <w:vAlign w:val="center"/>
          </w:tcPr>
          <w:p w:rsidR="00C6077B" w:rsidRPr="00C6077B" w:rsidRDefault="00F93900" w:rsidP="00FB1C6F">
            <w:pPr>
              <w:jc w:val="center"/>
              <w:rPr>
                <w:rFonts w:ascii="Times New Roman" w:hAnsi="Times New Roman" w:cs="Times New Roman"/>
                <w:sz w:val="18"/>
                <w:szCs w:val="18"/>
              </w:rPr>
            </w:pPr>
            <w:r>
              <w:rPr>
                <w:rFonts w:ascii="Times New Roman" w:hAnsi="Times New Roman" w:cs="Times New Roman"/>
                <w:sz w:val="18"/>
                <w:szCs w:val="18"/>
              </w:rPr>
              <w:t>202</w:t>
            </w:r>
            <w:r w:rsidR="00FB1C6F">
              <w:rPr>
                <w:rFonts w:ascii="Times New Roman" w:hAnsi="Times New Roman" w:cs="Times New Roman"/>
                <w:sz w:val="18"/>
                <w:szCs w:val="18"/>
              </w:rPr>
              <w:t>5</w:t>
            </w:r>
            <w:r w:rsidR="00C6077B" w:rsidRPr="00C6077B">
              <w:rPr>
                <w:rFonts w:ascii="Times New Roman" w:hAnsi="Times New Roman" w:cs="Times New Roman"/>
                <w:sz w:val="18"/>
                <w:szCs w:val="18"/>
              </w:rPr>
              <w:t xml:space="preserve"> г. к 20</w:t>
            </w:r>
            <w:r w:rsidR="00E00EBE">
              <w:rPr>
                <w:rFonts w:ascii="Times New Roman" w:hAnsi="Times New Roman" w:cs="Times New Roman"/>
                <w:sz w:val="18"/>
                <w:szCs w:val="18"/>
              </w:rPr>
              <w:t>2</w:t>
            </w:r>
            <w:r w:rsidR="00FB1C6F">
              <w:rPr>
                <w:rFonts w:ascii="Times New Roman" w:hAnsi="Times New Roman" w:cs="Times New Roman"/>
                <w:sz w:val="18"/>
                <w:szCs w:val="18"/>
              </w:rPr>
              <w:t>4</w:t>
            </w:r>
            <w:r w:rsidR="00C6077B" w:rsidRPr="00C6077B">
              <w:rPr>
                <w:rFonts w:ascii="Times New Roman" w:hAnsi="Times New Roman" w:cs="Times New Roman"/>
                <w:sz w:val="18"/>
                <w:szCs w:val="18"/>
              </w:rPr>
              <w:t xml:space="preserve"> г.</w:t>
            </w:r>
          </w:p>
        </w:tc>
      </w:tr>
      <w:tr w:rsidR="00C6077B" w:rsidRPr="00C6077B" w:rsidTr="005C6C7F">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1</w:t>
            </w:r>
          </w:p>
        </w:tc>
        <w:tc>
          <w:tcPr>
            <w:tcW w:w="1134" w:type="dxa"/>
            <w:tcBorders>
              <w:top w:val="nil"/>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4</w:t>
            </w:r>
          </w:p>
        </w:tc>
        <w:tc>
          <w:tcPr>
            <w:tcW w:w="992" w:type="dxa"/>
            <w:tcBorders>
              <w:top w:val="nil"/>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5</w:t>
            </w:r>
          </w:p>
        </w:tc>
        <w:tc>
          <w:tcPr>
            <w:tcW w:w="914" w:type="dxa"/>
            <w:tcBorders>
              <w:top w:val="single" w:sz="4" w:space="0" w:color="auto"/>
              <w:left w:val="nil"/>
              <w:bottom w:val="single" w:sz="4" w:space="0" w:color="auto"/>
              <w:right w:val="single" w:sz="4" w:space="0" w:color="auto"/>
            </w:tcBorders>
            <w:shd w:val="clear" w:color="auto" w:fill="auto"/>
            <w:vAlign w:val="center"/>
          </w:tcPr>
          <w:p w:rsidR="00C6077B" w:rsidRPr="00C6077B" w:rsidRDefault="00C6077B" w:rsidP="004B614C">
            <w:pPr>
              <w:spacing w:after="0"/>
              <w:ind w:right="-150"/>
              <w:jc w:val="center"/>
              <w:rPr>
                <w:rFonts w:ascii="Times New Roman" w:hAnsi="Times New Roman" w:cs="Times New Roman"/>
                <w:b/>
                <w:sz w:val="16"/>
                <w:szCs w:val="16"/>
              </w:rPr>
            </w:pPr>
            <w:r w:rsidRPr="00C6077B">
              <w:rPr>
                <w:rFonts w:ascii="Times New Roman" w:hAnsi="Times New Roman" w:cs="Times New Roman"/>
                <w:b/>
                <w:sz w:val="16"/>
                <w:szCs w:val="16"/>
              </w:rPr>
              <w:t>6</w:t>
            </w:r>
          </w:p>
        </w:tc>
        <w:tc>
          <w:tcPr>
            <w:tcW w:w="892" w:type="dxa"/>
            <w:tcBorders>
              <w:top w:val="single" w:sz="4" w:space="0" w:color="auto"/>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C6077B" w:rsidRPr="00C6077B" w:rsidRDefault="00C6077B" w:rsidP="004B614C">
            <w:pPr>
              <w:spacing w:after="0"/>
              <w:jc w:val="center"/>
              <w:rPr>
                <w:rFonts w:ascii="Times New Roman" w:hAnsi="Times New Roman" w:cs="Times New Roman"/>
                <w:b/>
                <w:sz w:val="16"/>
                <w:szCs w:val="16"/>
              </w:rPr>
            </w:pPr>
            <w:r w:rsidRPr="00C6077B">
              <w:rPr>
                <w:rFonts w:ascii="Times New Roman" w:hAnsi="Times New Roman" w:cs="Times New Roman"/>
                <w:b/>
                <w:sz w:val="16"/>
                <w:szCs w:val="16"/>
              </w:rPr>
              <w:t>8</w:t>
            </w:r>
          </w:p>
        </w:tc>
      </w:tr>
      <w:tr w:rsidR="00C6077B" w:rsidRPr="00C6077B" w:rsidTr="005C6C7F">
        <w:trPr>
          <w:trHeight w:val="480"/>
        </w:trPr>
        <w:tc>
          <w:tcPr>
            <w:tcW w:w="2405" w:type="dxa"/>
            <w:tcBorders>
              <w:top w:val="nil"/>
              <w:left w:val="single" w:sz="4" w:space="0" w:color="auto"/>
              <w:bottom w:val="single" w:sz="4" w:space="0" w:color="auto"/>
              <w:right w:val="single" w:sz="4" w:space="0" w:color="auto"/>
            </w:tcBorders>
            <w:shd w:val="clear" w:color="auto" w:fill="auto"/>
            <w:vAlign w:val="center"/>
          </w:tcPr>
          <w:p w:rsidR="00C6077B" w:rsidRPr="00834555" w:rsidRDefault="00C6077B" w:rsidP="004B614C">
            <w:pPr>
              <w:spacing w:after="0"/>
              <w:rPr>
                <w:rFonts w:ascii="Times New Roman" w:hAnsi="Times New Roman" w:cs="Times New Roman"/>
                <w:sz w:val="18"/>
                <w:szCs w:val="18"/>
              </w:rPr>
            </w:pPr>
            <w:r w:rsidRPr="00834555">
              <w:rPr>
                <w:rFonts w:ascii="Times New Roman" w:hAnsi="Times New Roman" w:cs="Times New Roman"/>
                <w:sz w:val="18"/>
                <w:szCs w:val="18"/>
              </w:rPr>
              <w:t xml:space="preserve">Общий объем расходов бюджета </w:t>
            </w:r>
          </w:p>
        </w:tc>
        <w:tc>
          <w:tcPr>
            <w:tcW w:w="1134" w:type="dxa"/>
            <w:tcBorders>
              <w:top w:val="nil"/>
              <w:left w:val="nil"/>
              <w:bottom w:val="single" w:sz="4" w:space="0" w:color="auto"/>
              <w:right w:val="single" w:sz="4" w:space="0" w:color="auto"/>
            </w:tcBorders>
            <w:shd w:val="clear" w:color="auto" w:fill="auto"/>
            <w:vAlign w:val="center"/>
          </w:tcPr>
          <w:p w:rsidR="00C6077B" w:rsidRPr="004F6687" w:rsidRDefault="00FB1C6F" w:rsidP="004B614C">
            <w:pPr>
              <w:rPr>
                <w:rFonts w:ascii="Times New Roman" w:hAnsi="Times New Roman" w:cs="Times New Roman"/>
                <w:sz w:val="18"/>
                <w:szCs w:val="18"/>
              </w:rPr>
            </w:pPr>
            <w:r>
              <w:rPr>
                <w:rFonts w:ascii="Times New Roman" w:hAnsi="Times New Roman" w:cs="Times New Roman"/>
                <w:sz w:val="18"/>
                <w:szCs w:val="18"/>
              </w:rPr>
              <w:t>22 071,30</w:t>
            </w:r>
          </w:p>
        </w:tc>
        <w:tc>
          <w:tcPr>
            <w:tcW w:w="1134" w:type="dxa"/>
            <w:tcBorders>
              <w:top w:val="nil"/>
              <w:left w:val="nil"/>
              <w:bottom w:val="single" w:sz="4" w:space="0" w:color="auto"/>
              <w:right w:val="single" w:sz="4" w:space="0" w:color="auto"/>
            </w:tcBorders>
            <w:shd w:val="clear" w:color="auto" w:fill="auto"/>
            <w:vAlign w:val="center"/>
          </w:tcPr>
          <w:p w:rsidR="00C6077B" w:rsidRPr="004F6687" w:rsidRDefault="00FB1C6F" w:rsidP="004B614C">
            <w:pPr>
              <w:jc w:val="center"/>
              <w:rPr>
                <w:rFonts w:ascii="Times New Roman" w:hAnsi="Times New Roman" w:cs="Times New Roman"/>
                <w:sz w:val="18"/>
                <w:szCs w:val="18"/>
              </w:rPr>
            </w:pPr>
            <w:r>
              <w:rPr>
                <w:rFonts w:ascii="Times New Roman" w:hAnsi="Times New Roman" w:cs="Times New Roman"/>
                <w:sz w:val="18"/>
                <w:szCs w:val="18"/>
              </w:rPr>
              <w:t>24 194,83</w:t>
            </w:r>
          </w:p>
        </w:tc>
        <w:tc>
          <w:tcPr>
            <w:tcW w:w="1134" w:type="dxa"/>
            <w:tcBorders>
              <w:top w:val="nil"/>
              <w:left w:val="nil"/>
              <w:bottom w:val="single" w:sz="4" w:space="0" w:color="auto"/>
              <w:right w:val="single" w:sz="4" w:space="0" w:color="auto"/>
            </w:tcBorders>
            <w:shd w:val="clear" w:color="auto" w:fill="auto"/>
            <w:vAlign w:val="center"/>
          </w:tcPr>
          <w:p w:rsidR="00C6077B" w:rsidRPr="004F6687" w:rsidRDefault="00FB1C6F" w:rsidP="004B614C">
            <w:pPr>
              <w:jc w:val="center"/>
              <w:rPr>
                <w:rFonts w:ascii="Times New Roman" w:hAnsi="Times New Roman" w:cs="Times New Roman"/>
                <w:sz w:val="18"/>
                <w:szCs w:val="18"/>
              </w:rPr>
            </w:pPr>
            <w:r>
              <w:rPr>
                <w:rFonts w:ascii="Times New Roman" w:hAnsi="Times New Roman" w:cs="Times New Roman"/>
                <w:sz w:val="18"/>
                <w:szCs w:val="18"/>
              </w:rPr>
              <w:t>17 011,44</w:t>
            </w:r>
          </w:p>
        </w:tc>
        <w:tc>
          <w:tcPr>
            <w:tcW w:w="992" w:type="dxa"/>
            <w:tcBorders>
              <w:top w:val="nil"/>
              <w:left w:val="nil"/>
              <w:bottom w:val="single" w:sz="4" w:space="0" w:color="auto"/>
              <w:right w:val="single" w:sz="4" w:space="0" w:color="auto"/>
            </w:tcBorders>
            <w:shd w:val="clear" w:color="auto" w:fill="auto"/>
            <w:vAlign w:val="center"/>
          </w:tcPr>
          <w:p w:rsidR="00C6077B" w:rsidRPr="004F6687" w:rsidRDefault="00FB1C6F" w:rsidP="004B614C">
            <w:pPr>
              <w:ind w:right="-72"/>
              <w:jc w:val="center"/>
              <w:rPr>
                <w:rFonts w:ascii="Times New Roman" w:hAnsi="Times New Roman" w:cs="Times New Roman"/>
                <w:sz w:val="18"/>
                <w:szCs w:val="18"/>
              </w:rPr>
            </w:pPr>
            <w:r>
              <w:rPr>
                <w:rFonts w:ascii="Times New Roman" w:hAnsi="Times New Roman" w:cs="Times New Roman"/>
                <w:sz w:val="18"/>
                <w:szCs w:val="18"/>
              </w:rPr>
              <w:t>13 795,42</w:t>
            </w:r>
          </w:p>
        </w:tc>
        <w:tc>
          <w:tcPr>
            <w:tcW w:w="914" w:type="dxa"/>
            <w:tcBorders>
              <w:top w:val="nil"/>
              <w:left w:val="nil"/>
              <w:bottom w:val="single" w:sz="4" w:space="0" w:color="auto"/>
              <w:right w:val="single" w:sz="4" w:space="0" w:color="auto"/>
            </w:tcBorders>
            <w:shd w:val="clear" w:color="auto" w:fill="auto"/>
            <w:vAlign w:val="center"/>
          </w:tcPr>
          <w:p w:rsidR="00C6077B" w:rsidRPr="004F6687" w:rsidRDefault="00FB1C6F" w:rsidP="004B614C">
            <w:pPr>
              <w:jc w:val="center"/>
              <w:rPr>
                <w:rFonts w:ascii="Times New Roman" w:hAnsi="Times New Roman" w:cs="Times New Roman"/>
                <w:sz w:val="18"/>
                <w:szCs w:val="18"/>
              </w:rPr>
            </w:pPr>
            <w:r>
              <w:rPr>
                <w:rFonts w:ascii="Times New Roman" w:hAnsi="Times New Roman" w:cs="Times New Roman"/>
                <w:sz w:val="18"/>
                <w:szCs w:val="18"/>
              </w:rPr>
              <w:t>109,6</w:t>
            </w:r>
          </w:p>
        </w:tc>
        <w:tc>
          <w:tcPr>
            <w:tcW w:w="892" w:type="dxa"/>
            <w:tcBorders>
              <w:top w:val="nil"/>
              <w:left w:val="nil"/>
              <w:bottom w:val="single" w:sz="4" w:space="0" w:color="auto"/>
              <w:right w:val="single" w:sz="4" w:space="0" w:color="auto"/>
            </w:tcBorders>
            <w:shd w:val="clear" w:color="auto" w:fill="auto"/>
            <w:vAlign w:val="center"/>
          </w:tcPr>
          <w:p w:rsidR="00C6077B" w:rsidRPr="00834555" w:rsidRDefault="00FB1C6F" w:rsidP="004B614C">
            <w:pPr>
              <w:jc w:val="center"/>
              <w:rPr>
                <w:rFonts w:ascii="Times New Roman" w:hAnsi="Times New Roman" w:cs="Times New Roman"/>
                <w:sz w:val="18"/>
                <w:szCs w:val="18"/>
              </w:rPr>
            </w:pPr>
            <w:r>
              <w:rPr>
                <w:rFonts w:ascii="Times New Roman" w:hAnsi="Times New Roman" w:cs="Times New Roman"/>
                <w:sz w:val="18"/>
                <w:szCs w:val="18"/>
              </w:rPr>
              <w:t>70,3</w:t>
            </w:r>
          </w:p>
        </w:tc>
        <w:tc>
          <w:tcPr>
            <w:tcW w:w="851" w:type="dxa"/>
            <w:tcBorders>
              <w:top w:val="nil"/>
              <w:left w:val="nil"/>
              <w:bottom w:val="single" w:sz="4" w:space="0" w:color="auto"/>
              <w:right w:val="single" w:sz="4" w:space="0" w:color="auto"/>
            </w:tcBorders>
            <w:shd w:val="clear" w:color="auto" w:fill="auto"/>
            <w:vAlign w:val="center"/>
          </w:tcPr>
          <w:p w:rsidR="00C6077B" w:rsidRPr="00834555" w:rsidRDefault="00FB1C6F" w:rsidP="004B614C">
            <w:pPr>
              <w:ind w:right="-108"/>
              <w:jc w:val="center"/>
              <w:rPr>
                <w:rFonts w:ascii="Times New Roman" w:hAnsi="Times New Roman" w:cs="Times New Roman"/>
                <w:sz w:val="18"/>
                <w:szCs w:val="18"/>
              </w:rPr>
            </w:pPr>
            <w:r>
              <w:rPr>
                <w:rFonts w:ascii="Times New Roman" w:hAnsi="Times New Roman" w:cs="Times New Roman"/>
                <w:sz w:val="18"/>
                <w:szCs w:val="18"/>
              </w:rPr>
              <w:t>81,1</w:t>
            </w:r>
          </w:p>
        </w:tc>
      </w:tr>
    </w:tbl>
    <w:p w:rsidR="001B48CF" w:rsidRDefault="00C6077B" w:rsidP="004B614C">
      <w:pPr>
        <w:pStyle w:val="ae"/>
        <w:tabs>
          <w:tab w:val="clear" w:pos="4677"/>
          <w:tab w:val="clear" w:pos="9355"/>
          <w:tab w:val="center" w:pos="-4560"/>
        </w:tabs>
        <w:spacing w:before="240" w:after="0"/>
        <w:ind w:firstLine="709"/>
        <w:jc w:val="both"/>
        <w:rPr>
          <w:rFonts w:ascii="Times New Roman" w:hAnsi="Times New Roman" w:cs="Times New Roman"/>
          <w:sz w:val="28"/>
          <w:szCs w:val="28"/>
        </w:rPr>
      </w:pPr>
      <w:proofErr w:type="gramStart"/>
      <w:r w:rsidRPr="00DE049A">
        <w:rPr>
          <w:rFonts w:ascii="Times New Roman" w:hAnsi="Times New Roman" w:cs="Times New Roman"/>
          <w:sz w:val="28"/>
          <w:szCs w:val="28"/>
        </w:rPr>
        <w:t xml:space="preserve">Согласно данным </w:t>
      </w:r>
      <w:r w:rsidR="005C6C7F" w:rsidRPr="00DE049A">
        <w:rPr>
          <w:rFonts w:ascii="Times New Roman" w:hAnsi="Times New Roman" w:cs="Times New Roman"/>
          <w:sz w:val="28"/>
          <w:szCs w:val="28"/>
        </w:rPr>
        <w:t>т</w:t>
      </w:r>
      <w:r w:rsidRPr="00DE049A">
        <w:rPr>
          <w:rFonts w:ascii="Times New Roman" w:hAnsi="Times New Roman" w:cs="Times New Roman"/>
          <w:sz w:val="28"/>
          <w:szCs w:val="28"/>
        </w:rPr>
        <w:t xml:space="preserve">аблицы наблюдается </w:t>
      </w:r>
      <w:proofErr w:type="spellStart"/>
      <w:r w:rsidR="00FB1C6F">
        <w:rPr>
          <w:rFonts w:ascii="Times New Roman" w:hAnsi="Times New Roman" w:cs="Times New Roman"/>
          <w:sz w:val="28"/>
          <w:szCs w:val="28"/>
        </w:rPr>
        <w:t>повыение</w:t>
      </w:r>
      <w:proofErr w:type="spellEnd"/>
      <w:r w:rsidRPr="00DE049A">
        <w:rPr>
          <w:rFonts w:ascii="Times New Roman" w:hAnsi="Times New Roman" w:cs="Times New Roman"/>
          <w:sz w:val="28"/>
          <w:szCs w:val="28"/>
        </w:rPr>
        <w:t xml:space="preserve"> объема расходов </w:t>
      </w:r>
      <w:r w:rsidRPr="00DE049A">
        <w:rPr>
          <w:rFonts w:ascii="Times New Roman" w:hAnsi="Times New Roman" w:cs="Times New Roman"/>
          <w:bCs/>
          <w:sz w:val="28"/>
          <w:szCs w:val="28"/>
        </w:rPr>
        <w:t>местного бюджета на 20</w:t>
      </w:r>
      <w:r w:rsidR="0021360B" w:rsidRPr="00DE049A">
        <w:rPr>
          <w:rFonts w:ascii="Times New Roman" w:hAnsi="Times New Roman" w:cs="Times New Roman"/>
          <w:bCs/>
          <w:sz w:val="28"/>
          <w:szCs w:val="28"/>
        </w:rPr>
        <w:t>2</w:t>
      </w:r>
      <w:r w:rsidR="00FB1C6F">
        <w:rPr>
          <w:rFonts w:ascii="Times New Roman" w:hAnsi="Times New Roman" w:cs="Times New Roman"/>
          <w:bCs/>
          <w:sz w:val="28"/>
          <w:szCs w:val="28"/>
        </w:rPr>
        <w:t>3</w:t>
      </w:r>
      <w:r w:rsidRPr="00DE049A">
        <w:rPr>
          <w:rFonts w:ascii="Times New Roman" w:hAnsi="Times New Roman" w:cs="Times New Roman"/>
          <w:bCs/>
          <w:sz w:val="28"/>
          <w:szCs w:val="28"/>
        </w:rPr>
        <w:t xml:space="preserve"> год к оценке ожидаемого исполнения расходов 20</w:t>
      </w:r>
      <w:r w:rsidR="00836AA8" w:rsidRPr="00DE049A">
        <w:rPr>
          <w:rFonts w:ascii="Times New Roman" w:hAnsi="Times New Roman" w:cs="Times New Roman"/>
          <w:bCs/>
          <w:sz w:val="28"/>
          <w:szCs w:val="28"/>
        </w:rPr>
        <w:t>2</w:t>
      </w:r>
      <w:r w:rsidR="00FB1C6F">
        <w:rPr>
          <w:rFonts w:ascii="Times New Roman" w:hAnsi="Times New Roman" w:cs="Times New Roman"/>
          <w:bCs/>
          <w:sz w:val="28"/>
          <w:szCs w:val="28"/>
        </w:rPr>
        <w:t>2</w:t>
      </w:r>
      <w:r w:rsidRPr="00DE049A">
        <w:rPr>
          <w:rFonts w:ascii="Times New Roman" w:hAnsi="Times New Roman" w:cs="Times New Roman"/>
          <w:bCs/>
          <w:sz w:val="28"/>
          <w:szCs w:val="28"/>
        </w:rPr>
        <w:t xml:space="preserve"> года в сумме «</w:t>
      </w:r>
      <w:r w:rsidR="00FB1C6F">
        <w:rPr>
          <w:rFonts w:ascii="Times New Roman" w:hAnsi="Times New Roman" w:cs="Times New Roman"/>
          <w:bCs/>
          <w:sz w:val="28"/>
          <w:szCs w:val="28"/>
        </w:rPr>
        <w:t>+</w:t>
      </w:r>
      <w:r w:rsidRPr="00DE049A">
        <w:rPr>
          <w:rFonts w:ascii="Times New Roman" w:hAnsi="Times New Roman" w:cs="Times New Roman"/>
          <w:bCs/>
          <w:sz w:val="28"/>
          <w:szCs w:val="28"/>
        </w:rPr>
        <w:t xml:space="preserve">» </w:t>
      </w:r>
      <w:r w:rsidR="00FB1C6F">
        <w:rPr>
          <w:rFonts w:ascii="Times New Roman" w:hAnsi="Times New Roman" w:cs="Times New Roman"/>
          <w:bCs/>
          <w:sz w:val="28"/>
          <w:szCs w:val="28"/>
        </w:rPr>
        <w:t>2</w:t>
      </w:r>
      <w:r w:rsidR="00843917" w:rsidRPr="00DE049A">
        <w:rPr>
          <w:rFonts w:ascii="Times New Roman" w:hAnsi="Times New Roman" w:cs="Times New Roman"/>
          <w:bCs/>
          <w:sz w:val="28"/>
          <w:szCs w:val="28"/>
        </w:rPr>
        <w:t xml:space="preserve"> </w:t>
      </w:r>
      <w:r w:rsidR="00FB1C6F">
        <w:rPr>
          <w:rFonts w:ascii="Times New Roman" w:hAnsi="Times New Roman" w:cs="Times New Roman"/>
          <w:bCs/>
          <w:sz w:val="28"/>
          <w:szCs w:val="28"/>
        </w:rPr>
        <w:t>123</w:t>
      </w:r>
      <w:r w:rsidR="00672CC1" w:rsidRPr="00DE049A">
        <w:rPr>
          <w:rFonts w:ascii="Times New Roman" w:hAnsi="Times New Roman" w:cs="Times New Roman"/>
          <w:bCs/>
          <w:sz w:val="28"/>
          <w:szCs w:val="28"/>
        </w:rPr>
        <w:t>,</w:t>
      </w:r>
      <w:r w:rsidR="00FB1C6F">
        <w:rPr>
          <w:rFonts w:ascii="Times New Roman" w:hAnsi="Times New Roman" w:cs="Times New Roman"/>
          <w:bCs/>
          <w:sz w:val="28"/>
          <w:szCs w:val="28"/>
        </w:rPr>
        <w:t>53</w:t>
      </w:r>
      <w:r w:rsidRPr="00DE049A">
        <w:rPr>
          <w:rFonts w:ascii="Times New Roman" w:hAnsi="Times New Roman" w:cs="Times New Roman"/>
          <w:bCs/>
          <w:sz w:val="28"/>
          <w:szCs w:val="28"/>
        </w:rPr>
        <w:t xml:space="preserve"> тыс. рублей или </w:t>
      </w:r>
      <w:r w:rsidR="00FB1C6F">
        <w:rPr>
          <w:rFonts w:ascii="Times New Roman" w:hAnsi="Times New Roman" w:cs="Times New Roman"/>
          <w:bCs/>
          <w:sz w:val="28"/>
          <w:szCs w:val="28"/>
        </w:rPr>
        <w:t>рост</w:t>
      </w:r>
      <w:r w:rsidRPr="00DE049A">
        <w:rPr>
          <w:rFonts w:ascii="Times New Roman" w:hAnsi="Times New Roman" w:cs="Times New Roman"/>
          <w:bCs/>
          <w:sz w:val="28"/>
          <w:szCs w:val="28"/>
        </w:rPr>
        <w:t xml:space="preserve"> расходов</w:t>
      </w:r>
      <w:r w:rsidRPr="00DE049A">
        <w:rPr>
          <w:rFonts w:ascii="Times New Roman" w:hAnsi="Times New Roman" w:cs="Times New Roman"/>
          <w:sz w:val="28"/>
          <w:szCs w:val="28"/>
        </w:rPr>
        <w:t xml:space="preserve"> состави</w:t>
      </w:r>
      <w:r w:rsidR="00FB1C6F">
        <w:rPr>
          <w:rFonts w:ascii="Times New Roman" w:hAnsi="Times New Roman" w:cs="Times New Roman"/>
          <w:sz w:val="28"/>
          <w:szCs w:val="28"/>
        </w:rPr>
        <w:t>т</w:t>
      </w:r>
      <w:r w:rsidR="00836AA8" w:rsidRPr="00DE049A">
        <w:rPr>
          <w:rFonts w:ascii="Times New Roman" w:hAnsi="Times New Roman" w:cs="Times New Roman"/>
          <w:sz w:val="28"/>
          <w:szCs w:val="28"/>
        </w:rPr>
        <w:t xml:space="preserve">        </w:t>
      </w:r>
      <w:r w:rsidRPr="00DE049A">
        <w:rPr>
          <w:rFonts w:ascii="Times New Roman" w:hAnsi="Times New Roman" w:cs="Times New Roman"/>
          <w:sz w:val="28"/>
          <w:szCs w:val="28"/>
        </w:rPr>
        <w:t xml:space="preserve"> «</w:t>
      </w:r>
      <w:r w:rsidR="00FB1C6F">
        <w:rPr>
          <w:rFonts w:ascii="Times New Roman" w:hAnsi="Times New Roman" w:cs="Times New Roman"/>
          <w:sz w:val="28"/>
          <w:szCs w:val="28"/>
        </w:rPr>
        <w:t>+</w:t>
      </w:r>
      <w:r w:rsidR="00836AA8" w:rsidRPr="00DE049A">
        <w:rPr>
          <w:rFonts w:ascii="Times New Roman" w:hAnsi="Times New Roman" w:cs="Times New Roman"/>
          <w:sz w:val="28"/>
          <w:szCs w:val="28"/>
        </w:rPr>
        <w:t>»</w:t>
      </w:r>
      <w:r w:rsidR="00FB1C6F">
        <w:rPr>
          <w:rFonts w:ascii="Times New Roman" w:hAnsi="Times New Roman" w:cs="Times New Roman"/>
          <w:sz w:val="28"/>
          <w:szCs w:val="28"/>
        </w:rPr>
        <w:t>9</w:t>
      </w:r>
      <w:r w:rsidR="00672CC1" w:rsidRPr="00DE049A">
        <w:rPr>
          <w:rFonts w:ascii="Times New Roman" w:hAnsi="Times New Roman" w:cs="Times New Roman"/>
          <w:sz w:val="28"/>
          <w:szCs w:val="28"/>
        </w:rPr>
        <w:t>,</w:t>
      </w:r>
      <w:r w:rsidR="00FB1C6F">
        <w:rPr>
          <w:rFonts w:ascii="Times New Roman" w:hAnsi="Times New Roman" w:cs="Times New Roman"/>
          <w:sz w:val="28"/>
          <w:szCs w:val="28"/>
        </w:rPr>
        <w:t>6</w:t>
      </w:r>
      <w:r w:rsidRPr="00DE049A">
        <w:rPr>
          <w:rFonts w:ascii="Times New Roman" w:hAnsi="Times New Roman" w:cs="Times New Roman"/>
          <w:sz w:val="28"/>
          <w:szCs w:val="28"/>
        </w:rPr>
        <w:t>%, в 20</w:t>
      </w:r>
      <w:r w:rsidR="00843917" w:rsidRPr="00DE049A">
        <w:rPr>
          <w:rFonts w:ascii="Times New Roman" w:hAnsi="Times New Roman" w:cs="Times New Roman"/>
          <w:sz w:val="28"/>
          <w:szCs w:val="28"/>
        </w:rPr>
        <w:t>2</w:t>
      </w:r>
      <w:r w:rsidR="00FB1C6F">
        <w:rPr>
          <w:rFonts w:ascii="Times New Roman" w:hAnsi="Times New Roman" w:cs="Times New Roman"/>
          <w:sz w:val="28"/>
          <w:szCs w:val="28"/>
        </w:rPr>
        <w:t>4</w:t>
      </w:r>
      <w:r w:rsidRPr="00DE049A">
        <w:rPr>
          <w:rFonts w:ascii="Times New Roman" w:hAnsi="Times New Roman" w:cs="Times New Roman"/>
          <w:sz w:val="28"/>
          <w:szCs w:val="28"/>
        </w:rPr>
        <w:t xml:space="preserve"> году расходы снижаются по отношению к 20</w:t>
      </w:r>
      <w:r w:rsidR="0021360B" w:rsidRPr="00DE049A">
        <w:rPr>
          <w:rFonts w:ascii="Times New Roman" w:hAnsi="Times New Roman" w:cs="Times New Roman"/>
          <w:sz w:val="28"/>
          <w:szCs w:val="28"/>
        </w:rPr>
        <w:t>2</w:t>
      </w:r>
      <w:r w:rsidR="00FB1C6F">
        <w:rPr>
          <w:rFonts w:ascii="Times New Roman" w:hAnsi="Times New Roman" w:cs="Times New Roman"/>
          <w:sz w:val="28"/>
          <w:szCs w:val="28"/>
        </w:rPr>
        <w:t>3</w:t>
      </w:r>
      <w:r w:rsidRPr="00DE049A">
        <w:rPr>
          <w:rFonts w:ascii="Times New Roman" w:hAnsi="Times New Roman" w:cs="Times New Roman"/>
          <w:sz w:val="28"/>
          <w:szCs w:val="28"/>
        </w:rPr>
        <w:t xml:space="preserve"> году на «-» </w:t>
      </w:r>
      <w:r w:rsidR="00FB1C6F">
        <w:rPr>
          <w:rFonts w:ascii="Times New Roman" w:hAnsi="Times New Roman" w:cs="Times New Roman"/>
          <w:sz w:val="28"/>
          <w:szCs w:val="28"/>
        </w:rPr>
        <w:t>7183</w:t>
      </w:r>
      <w:r w:rsidR="00672CC1" w:rsidRPr="00DE049A">
        <w:rPr>
          <w:rFonts w:ascii="Times New Roman" w:hAnsi="Times New Roman" w:cs="Times New Roman"/>
          <w:sz w:val="28"/>
          <w:szCs w:val="28"/>
        </w:rPr>
        <w:t>,</w:t>
      </w:r>
      <w:r w:rsidR="00FB1C6F">
        <w:rPr>
          <w:rFonts w:ascii="Times New Roman" w:hAnsi="Times New Roman" w:cs="Times New Roman"/>
          <w:sz w:val="28"/>
          <w:szCs w:val="28"/>
        </w:rPr>
        <w:t>39</w:t>
      </w:r>
      <w:r w:rsidRPr="00DE049A">
        <w:rPr>
          <w:rFonts w:ascii="Times New Roman" w:hAnsi="Times New Roman" w:cs="Times New Roman"/>
          <w:sz w:val="28"/>
          <w:szCs w:val="28"/>
        </w:rPr>
        <w:t xml:space="preserve"> тыс. рублей («-»</w:t>
      </w:r>
      <w:r w:rsidR="00FB1C6F">
        <w:rPr>
          <w:rFonts w:ascii="Times New Roman" w:hAnsi="Times New Roman" w:cs="Times New Roman"/>
          <w:sz w:val="28"/>
          <w:szCs w:val="28"/>
        </w:rPr>
        <w:t>29</w:t>
      </w:r>
      <w:r w:rsidR="00672CC1" w:rsidRPr="00DE049A">
        <w:rPr>
          <w:rFonts w:ascii="Times New Roman" w:hAnsi="Times New Roman" w:cs="Times New Roman"/>
          <w:sz w:val="28"/>
          <w:szCs w:val="28"/>
        </w:rPr>
        <w:t>,</w:t>
      </w:r>
      <w:r w:rsidR="00FB1C6F">
        <w:rPr>
          <w:rFonts w:ascii="Times New Roman" w:hAnsi="Times New Roman" w:cs="Times New Roman"/>
          <w:sz w:val="28"/>
          <w:szCs w:val="28"/>
        </w:rPr>
        <w:t>7</w:t>
      </w:r>
      <w:r w:rsidR="00672CC1" w:rsidRPr="00DE049A">
        <w:rPr>
          <w:rFonts w:ascii="Times New Roman" w:hAnsi="Times New Roman" w:cs="Times New Roman"/>
          <w:sz w:val="28"/>
          <w:szCs w:val="28"/>
        </w:rPr>
        <w:t>%),  202</w:t>
      </w:r>
      <w:r w:rsidR="00FB1C6F">
        <w:rPr>
          <w:rFonts w:ascii="Times New Roman" w:hAnsi="Times New Roman" w:cs="Times New Roman"/>
          <w:sz w:val="28"/>
          <w:szCs w:val="28"/>
        </w:rPr>
        <w:t>5</w:t>
      </w:r>
      <w:r w:rsidRPr="00DE049A">
        <w:rPr>
          <w:rFonts w:ascii="Times New Roman" w:hAnsi="Times New Roman" w:cs="Times New Roman"/>
          <w:sz w:val="28"/>
          <w:szCs w:val="28"/>
        </w:rPr>
        <w:t xml:space="preserve"> год к 20</w:t>
      </w:r>
      <w:r w:rsidR="00843917" w:rsidRPr="00DE049A">
        <w:rPr>
          <w:rFonts w:ascii="Times New Roman" w:hAnsi="Times New Roman" w:cs="Times New Roman"/>
          <w:sz w:val="28"/>
          <w:szCs w:val="28"/>
        </w:rPr>
        <w:t>2</w:t>
      </w:r>
      <w:r w:rsidR="00FB1C6F">
        <w:rPr>
          <w:rFonts w:ascii="Times New Roman" w:hAnsi="Times New Roman" w:cs="Times New Roman"/>
          <w:sz w:val="28"/>
          <w:szCs w:val="28"/>
        </w:rPr>
        <w:t>4</w:t>
      </w:r>
      <w:r w:rsidRPr="00DE049A">
        <w:rPr>
          <w:rFonts w:ascii="Times New Roman" w:hAnsi="Times New Roman" w:cs="Times New Roman"/>
          <w:sz w:val="28"/>
          <w:szCs w:val="28"/>
        </w:rPr>
        <w:t xml:space="preserve"> году </w:t>
      </w:r>
      <w:r w:rsidR="00DE049A" w:rsidRPr="00DE049A">
        <w:rPr>
          <w:rFonts w:ascii="Times New Roman" w:hAnsi="Times New Roman" w:cs="Times New Roman"/>
          <w:sz w:val="28"/>
          <w:szCs w:val="28"/>
        </w:rPr>
        <w:t xml:space="preserve">снижение </w:t>
      </w:r>
      <w:r w:rsidRPr="00DE049A">
        <w:rPr>
          <w:rFonts w:ascii="Times New Roman" w:hAnsi="Times New Roman" w:cs="Times New Roman"/>
          <w:sz w:val="28"/>
          <w:szCs w:val="28"/>
        </w:rPr>
        <w:t>расход</w:t>
      </w:r>
      <w:r w:rsidR="00DE049A" w:rsidRPr="00DE049A">
        <w:rPr>
          <w:rFonts w:ascii="Times New Roman" w:hAnsi="Times New Roman" w:cs="Times New Roman"/>
          <w:sz w:val="28"/>
          <w:szCs w:val="28"/>
        </w:rPr>
        <w:t>ов</w:t>
      </w:r>
      <w:r w:rsidR="00834555" w:rsidRPr="00DE049A">
        <w:rPr>
          <w:rFonts w:ascii="Times New Roman" w:hAnsi="Times New Roman" w:cs="Times New Roman"/>
          <w:sz w:val="28"/>
          <w:szCs w:val="28"/>
        </w:rPr>
        <w:t xml:space="preserve"> </w:t>
      </w:r>
      <w:r w:rsidRPr="00DE049A">
        <w:rPr>
          <w:rFonts w:ascii="Times New Roman" w:hAnsi="Times New Roman" w:cs="Times New Roman"/>
          <w:sz w:val="28"/>
          <w:szCs w:val="28"/>
        </w:rPr>
        <w:t xml:space="preserve"> на «</w:t>
      </w:r>
      <w:r w:rsidR="00DE049A" w:rsidRPr="00DE049A">
        <w:rPr>
          <w:rFonts w:ascii="Times New Roman" w:hAnsi="Times New Roman" w:cs="Times New Roman"/>
          <w:sz w:val="28"/>
          <w:szCs w:val="28"/>
        </w:rPr>
        <w:t>-</w:t>
      </w:r>
      <w:r w:rsidRPr="00DE049A">
        <w:rPr>
          <w:rFonts w:ascii="Times New Roman" w:hAnsi="Times New Roman" w:cs="Times New Roman"/>
          <w:sz w:val="28"/>
          <w:szCs w:val="28"/>
        </w:rPr>
        <w:t xml:space="preserve">» </w:t>
      </w:r>
      <w:r w:rsidR="00625C4C">
        <w:rPr>
          <w:rFonts w:ascii="Times New Roman" w:hAnsi="Times New Roman" w:cs="Times New Roman"/>
          <w:sz w:val="28"/>
          <w:szCs w:val="28"/>
        </w:rPr>
        <w:t>3 216</w:t>
      </w:r>
      <w:r w:rsidR="00672CC1" w:rsidRPr="00DE049A">
        <w:rPr>
          <w:rFonts w:ascii="Times New Roman" w:hAnsi="Times New Roman" w:cs="Times New Roman"/>
          <w:sz w:val="28"/>
          <w:szCs w:val="28"/>
        </w:rPr>
        <w:t>,</w:t>
      </w:r>
      <w:r w:rsidR="00625C4C">
        <w:rPr>
          <w:rFonts w:ascii="Times New Roman" w:hAnsi="Times New Roman" w:cs="Times New Roman"/>
          <w:sz w:val="28"/>
          <w:szCs w:val="28"/>
        </w:rPr>
        <w:t>02</w:t>
      </w:r>
      <w:r w:rsidR="005C6C7F" w:rsidRPr="00DE049A">
        <w:rPr>
          <w:rFonts w:ascii="Times New Roman" w:hAnsi="Times New Roman" w:cs="Times New Roman"/>
          <w:sz w:val="28"/>
          <w:szCs w:val="28"/>
        </w:rPr>
        <w:t xml:space="preserve"> тыс. рублей («</w:t>
      </w:r>
      <w:r w:rsidR="00DE049A" w:rsidRPr="00DE049A">
        <w:rPr>
          <w:rFonts w:ascii="Times New Roman" w:hAnsi="Times New Roman" w:cs="Times New Roman"/>
          <w:sz w:val="28"/>
          <w:szCs w:val="28"/>
        </w:rPr>
        <w:t>-</w:t>
      </w:r>
      <w:r w:rsidR="005C6C7F" w:rsidRPr="00DE049A">
        <w:rPr>
          <w:rFonts w:ascii="Times New Roman" w:hAnsi="Times New Roman" w:cs="Times New Roman"/>
          <w:sz w:val="28"/>
          <w:szCs w:val="28"/>
        </w:rPr>
        <w:t xml:space="preserve">» </w:t>
      </w:r>
      <w:r w:rsidR="00625C4C">
        <w:rPr>
          <w:rFonts w:ascii="Times New Roman" w:hAnsi="Times New Roman" w:cs="Times New Roman"/>
          <w:sz w:val="28"/>
          <w:szCs w:val="28"/>
        </w:rPr>
        <w:t>18</w:t>
      </w:r>
      <w:r w:rsidR="005C6C7F" w:rsidRPr="00DE049A">
        <w:rPr>
          <w:rFonts w:ascii="Times New Roman" w:hAnsi="Times New Roman" w:cs="Times New Roman"/>
          <w:sz w:val="28"/>
          <w:szCs w:val="28"/>
        </w:rPr>
        <w:t>,</w:t>
      </w:r>
      <w:r w:rsidR="00625C4C">
        <w:rPr>
          <w:rFonts w:ascii="Times New Roman" w:hAnsi="Times New Roman" w:cs="Times New Roman"/>
          <w:sz w:val="28"/>
          <w:szCs w:val="28"/>
        </w:rPr>
        <w:t>9</w:t>
      </w:r>
      <w:r w:rsidRPr="00DE049A">
        <w:rPr>
          <w:rFonts w:ascii="Times New Roman" w:hAnsi="Times New Roman" w:cs="Times New Roman"/>
          <w:sz w:val="28"/>
          <w:szCs w:val="28"/>
        </w:rPr>
        <w:t>%) .</w:t>
      </w:r>
      <w:r w:rsidRPr="00C6077B">
        <w:rPr>
          <w:rFonts w:ascii="Times New Roman" w:hAnsi="Times New Roman" w:cs="Times New Roman"/>
          <w:sz w:val="28"/>
          <w:szCs w:val="28"/>
        </w:rPr>
        <w:t xml:space="preserve">  </w:t>
      </w:r>
      <w:proofErr w:type="gramEnd"/>
    </w:p>
    <w:p w:rsidR="001B48CF" w:rsidRPr="00834555" w:rsidRDefault="001B48CF" w:rsidP="004B614C">
      <w:pPr>
        <w:pStyle w:val="ae"/>
        <w:tabs>
          <w:tab w:val="clear" w:pos="4677"/>
          <w:tab w:val="clear" w:pos="9355"/>
          <w:tab w:val="center" w:pos="-4560"/>
        </w:tabs>
        <w:spacing w:before="240" w:after="0"/>
        <w:jc w:val="center"/>
        <w:rPr>
          <w:rFonts w:ascii="Times New Roman" w:hAnsi="Times New Roman" w:cs="Times New Roman"/>
          <w:i/>
          <w:sz w:val="28"/>
          <w:szCs w:val="28"/>
        </w:rPr>
      </w:pPr>
      <w:r w:rsidRPr="00834555">
        <w:rPr>
          <w:rFonts w:ascii="Times New Roman" w:hAnsi="Times New Roman" w:cs="Times New Roman"/>
          <w:b/>
          <w:bCs/>
          <w:i/>
          <w:iCs/>
          <w:sz w:val="28"/>
          <w:szCs w:val="28"/>
        </w:rPr>
        <w:t>2.2</w:t>
      </w:r>
      <w:r w:rsidR="00BA2A6F" w:rsidRPr="00834555">
        <w:rPr>
          <w:rFonts w:ascii="Times New Roman" w:hAnsi="Times New Roman" w:cs="Times New Roman"/>
          <w:b/>
          <w:bCs/>
          <w:i/>
          <w:iCs/>
          <w:sz w:val="28"/>
          <w:szCs w:val="28"/>
        </w:rPr>
        <w:t xml:space="preserve">. </w:t>
      </w:r>
      <w:r w:rsidRPr="00834555">
        <w:rPr>
          <w:rFonts w:ascii="Times New Roman" w:hAnsi="Times New Roman" w:cs="Times New Roman"/>
          <w:b/>
          <w:i/>
          <w:sz w:val="28"/>
          <w:szCs w:val="28"/>
        </w:rPr>
        <w:t>Анализ бюджетных ассигнований по разделам функциональной классификации расходов местного бюджета</w:t>
      </w:r>
    </w:p>
    <w:p w:rsidR="00CD34B3" w:rsidRDefault="000D1CB9" w:rsidP="004B614C">
      <w:pPr>
        <w:autoSpaceDE w:val="0"/>
        <w:autoSpaceDN w:val="0"/>
        <w:adjustRightInd w:val="0"/>
        <w:spacing w:before="240"/>
        <w:ind w:firstLine="709"/>
        <w:jc w:val="both"/>
        <w:outlineLvl w:val="0"/>
        <w:rPr>
          <w:rFonts w:ascii="Times New Roman" w:hAnsi="Times New Roman" w:cs="Times New Roman"/>
          <w:sz w:val="28"/>
          <w:szCs w:val="28"/>
        </w:rPr>
      </w:pPr>
      <w:r w:rsidRPr="001B48CF">
        <w:rPr>
          <w:rFonts w:ascii="Times New Roman" w:hAnsi="Times New Roman" w:cs="Times New Roman"/>
          <w:color w:val="FF0000"/>
          <w:sz w:val="28"/>
          <w:szCs w:val="28"/>
        </w:rPr>
        <w:t xml:space="preserve">  </w:t>
      </w:r>
      <w:r w:rsidR="001B48CF" w:rsidRPr="001B48CF">
        <w:rPr>
          <w:rFonts w:ascii="Times New Roman" w:hAnsi="Times New Roman" w:cs="Times New Roman"/>
          <w:sz w:val="28"/>
          <w:szCs w:val="28"/>
        </w:rPr>
        <w:t>Анализ бюджетных ассигнований местного бюджета по разделам функциональной классификации расходов представлен в таблице.</w:t>
      </w:r>
    </w:p>
    <w:p w:rsidR="001D5AF9" w:rsidRPr="00C6077B" w:rsidRDefault="001D5AF9" w:rsidP="004B614C">
      <w:pPr>
        <w:spacing w:after="0"/>
        <w:ind w:left="56" w:firstLine="709"/>
        <w:jc w:val="right"/>
        <w:rPr>
          <w:rFonts w:ascii="Times New Roman" w:hAnsi="Times New Roman" w:cs="Times New Roman"/>
          <w:sz w:val="20"/>
          <w:szCs w:val="20"/>
        </w:rPr>
      </w:pPr>
      <w:r w:rsidRPr="00C6077B">
        <w:rPr>
          <w:rFonts w:ascii="Times New Roman" w:hAnsi="Times New Roman" w:cs="Times New Roman"/>
          <w:sz w:val="20"/>
          <w:szCs w:val="20"/>
        </w:rPr>
        <w:t>тыс. рублей</w:t>
      </w:r>
    </w:p>
    <w:tbl>
      <w:tblPr>
        <w:tblW w:w="9713" w:type="dxa"/>
        <w:tblInd w:w="108" w:type="dxa"/>
        <w:tblLayout w:type="fixed"/>
        <w:tblLook w:val="00A0" w:firstRow="1" w:lastRow="0" w:firstColumn="1" w:lastColumn="0" w:noHBand="0" w:noVBand="0"/>
      </w:tblPr>
      <w:tblGrid>
        <w:gridCol w:w="567"/>
        <w:gridCol w:w="2126"/>
        <w:gridCol w:w="1134"/>
        <w:gridCol w:w="993"/>
        <w:gridCol w:w="1134"/>
        <w:gridCol w:w="1134"/>
        <w:gridCol w:w="885"/>
        <w:gridCol w:w="990"/>
        <w:gridCol w:w="750"/>
      </w:tblGrid>
      <w:tr w:rsidR="001B48CF" w:rsidRPr="001B48CF" w:rsidTr="001B48CF">
        <w:trPr>
          <w:trHeight w:val="299"/>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B48CF" w:rsidRPr="001B48CF" w:rsidRDefault="001B48CF" w:rsidP="004B614C">
            <w:pPr>
              <w:spacing w:after="0"/>
              <w:ind w:lef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Код раздела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48CF" w:rsidRPr="001B48CF" w:rsidRDefault="001B48CF" w:rsidP="004B614C">
            <w:pPr>
              <w:spacing w:after="0"/>
              <w:jc w:val="center"/>
              <w:rPr>
                <w:rFonts w:ascii="Times New Roman" w:hAnsi="Times New Roman" w:cs="Times New Roman"/>
                <w:sz w:val="18"/>
                <w:szCs w:val="18"/>
              </w:rPr>
            </w:pPr>
            <w:r w:rsidRPr="001B48CF">
              <w:rPr>
                <w:rFonts w:ascii="Times New Roman" w:hAnsi="Times New Roman" w:cs="Times New Roman"/>
                <w:sz w:val="18"/>
                <w:szCs w:val="18"/>
              </w:rPr>
              <w:t>Наименование подраздела</w:t>
            </w:r>
          </w:p>
        </w:tc>
        <w:tc>
          <w:tcPr>
            <w:tcW w:w="4395" w:type="dxa"/>
            <w:gridSpan w:val="4"/>
            <w:tcBorders>
              <w:top w:val="single" w:sz="4" w:space="0" w:color="auto"/>
              <w:left w:val="single" w:sz="4" w:space="0" w:color="auto"/>
              <w:bottom w:val="single" w:sz="4" w:space="0" w:color="000000"/>
              <w:right w:val="single" w:sz="4" w:space="0" w:color="auto"/>
            </w:tcBorders>
            <w:shd w:val="clear" w:color="000000" w:fill="FFFFFF"/>
            <w:vAlign w:val="center"/>
          </w:tcPr>
          <w:p w:rsidR="001B48CF" w:rsidRPr="001B48CF" w:rsidRDefault="001B48CF" w:rsidP="004B614C">
            <w:pPr>
              <w:spacing w:after="0"/>
              <w:jc w:val="center"/>
              <w:rPr>
                <w:rFonts w:ascii="Times New Roman" w:hAnsi="Times New Roman" w:cs="Times New Roman"/>
                <w:color w:val="000000"/>
                <w:sz w:val="18"/>
                <w:szCs w:val="18"/>
              </w:rPr>
            </w:pPr>
            <w:r w:rsidRPr="001B48CF">
              <w:rPr>
                <w:rFonts w:ascii="Times New Roman" w:hAnsi="Times New Roman" w:cs="Times New Roman"/>
                <w:sz w:val="18"/>
                <w:szCs w:val="18"/>
              </w:rPr>
              <w:t xml:space="preserve">Расходы местного бюджета </w:t>
            </w:r>
          </w:p>
        </w:tc>
        <w:tc>
          <w:tcPr>
            <w:tcW w:w="2625" w:type="dxa"/>
            <w:gridSpan w:val="3"/>
            <w:tcBorders>
              <w:top w:val="single" w:sz="4" w:space="0" w:color="auto"/>
              <w:bottom w:val="single" w:sz="4" w:space="0" w:color="auto"/>
              <w:right w:val="single" w:sz="4" w:space="0" w:color="auto"/>
            </w:tcBorders>
            <w:shd w:val="clear" w:color="auto" w:fill="auto"/>
          </w:tcPr>
          <w:p w:rsidR="001B48CF" w:rsidRPr="001B48CF" w:rsidRDefault="001B48CF" w:rsidP="004B614C">
            <w:pPr>
              <w:spacing w:after="0"/>
              <w:jc w:val="center"/>
              <w:rPr>
                <w:rFonts w:ascii="Times New Roman" w:hAnsi="Times New Roman" w:cs="Times New Roman"/>
                <w:sz w:val="18"/>
                <w:szCs w:val="18"/>
              </w:rPr>
            </w:pPr>
            <w:r w:rsidRPr="001B48CF">
              <w:rPr>
                <w:rFonts w:ascii="Times New Roman" w:hAnsi="Times New Roman" w:cs="Times New Roman"/>
                <w:color w:val="000000"/>
                <w:sz w:val="18"/>
                <w:szCs w:val="18"/>
              </w:rPr>
              <w:t>Темп роста (снижения) к предшествующему периоду</w:t>
            </w:r>
            <w:proofErr w:type="gramStart"/>
            <w:r w:rsidRPr="001B48CF">
              <w:rPr>
                <w:rFonts w:ascii="Times New Roman" w:hAnsi="Times New Roman" w:cs="Times New Roman"/>
                <w:color w:val="000000"/>
                <w:sz w:val="18"/>
                <w:szCs w:val="18"/>
              </w:rPr>
              <w:t xml:space="preserve"> (%)</w:t>
            </w:r>
            <w:proofErr w:type="gramEnd"/>
          </w:p>
        </w:tc>
      </w:tr>
      <w:tr w:rsidR="001B48CF" w:rsidRPr="001B48CF" w:rsidTr="00CD34B3">
        <w:trPr>
          <w:trHeight w:val="141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1B48CF" w:rsidRPr="001B48CF" w:rsidRDefault="001B48CF" w:rsidP="004B614C">
            <w:pPr>
              <w:spacing w:after="0"/>
              <w:rPr>
                <w:rFonts w:ascii="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B48CF" w:rsidRPr="001B48CF" w:rsidRDefault="001B48CF" w:rsidP="004B614C">
            <w:pPr>
              <w:spacing w:after="0"/>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B48CF" w:rsidRPr="001B48CF" w:rsidRDefault="006944BC" w:rsidP="004B614C">
            <w:pPr>
              <w:spacing w:after="0"/>
              <w:jc w:val="center"/>
              <w:rPr>
                <w:rFonts w:ascii="Times New Roman" w:hAnsi="Times New Roman" w:cs="Times New Roman"/>
                <w:sz w:val="18"/>
                <w:szCs w:val="18"/>
              </w:rPr>
            </w:pPr>
            <w:r>
              <w:rPr>
                <w:rFonts w:ascii="Times New Roman" w:hAnsi="Times New Roman" w:cs="Times New Roman"/>
                <w:sz w:val="18"/>
                <w:szCs w:val="18"/>
              </w:rPr>
              <w:t>20</w:t>
            </w:r>
            <w:r w:rsidR="00626C81">
              <w:rPr>
                <w:rFonts w:ascii="Times New Roman" w:hAnsi="Times New Roman" w:cs="Times New Roman"/>
                <w:sz w:val="18"/>
                <w:szCs w:val="18"/>
              </w:rPr>
              <w:t>2</w:t>
            </w:r>
            <w:r w:rsidR="00625C4C">
              <w:rPr>
                <w:rFonts w:ascii="Times New Roman" w:hAnsi="Times New Roman" w:cs="Times New Roman"/>
                <w:sz w:val="18"/>
                <w:szCs w:val="18"/>
              </w:rPr>
              <w:t>2</w:t>
            </w:r>
            <w:r w:rsidR="001B48CF" w:rsidRPr="001B48CF">
              <w:rPr>
                <w:rFonts w:ascii="Times New Roman" w:hAnsi="Times New Roman" w:cs="Times New Roman"/>
                <w:sz w:val="18"/>
                <w:szCs w:val="18"/>
              </w:rPr>
              <w:t xml:space="preserve"> г.</w:t>
            </w:r>
          </w:p>
          <w:p w:rsidR="001B48CF" w:rsidRPr="001B48CF" w:rsidRDefault="001B48CF" w:rsidP="004B614C">
            <w:pPr>
              <w:spacing w:after="0"/>
              <w:jc w:val="center"/>
              <w:rPr>
                <w:rFonts w:ascii="Times New Roman" w:hAnsi="Times New Roman" w:cs="Times New Roman"/>
                <w:sz w:val="18"/>
                <w:szCs w:val="18"/>
              </w:rPr>
            </w:pPr>
            <w:r w:rsidRPr="001B48CF">
              <w:rPr>
                <w:rFonts w:ascii="Times New Roman" w:hAnsi="Times New Roman" w:cs="Times New Roman"/>
                <w:sz w:val="18"/>
                <w:szCs w:val="18"/>
              </w:rPr>
              <w:t>Оценка ожидаемого исполнения расходов</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B48CF" w:rsidRPr="00AB0394" w:rsidRDefault="001B48CF" w:rsidP="00625C4C">
            <w:pPr>
              <w:spacing w:after="0"/>
              <w:jc w:val="center"/>
              <w:rPr>
                <w:rFonts w:ascii="Times New Roman" w:hAnsi="Times New Roman" w:cs="Times New Roman"/>
                <w:sz w:val="18"/>
                <w:szCs w:val="18"/>
              </w:rPr>
            </w:pPr>
            <w:r w:rsidRPr="00AB0394">
              <w:rPr>
                <w:rFonts w:ascii="Times New Roman" w:hAnsi="Times New Roman" w:cs="Times New Roman"/>
                <w:sz w:val="18"/>
                <w:szCs w:val="18"/>
              </w:rPr>
              <w:t>20</w:t>
            </w:r>
            <w:r w:rsidR="00AE0E59">
              <w:rPr>
                <w:rFonts w:ascii="Times New Roman" w:hAnsi="Times New Roman" w:cs="Times New Roman"/>
                <w:sz w:val="18"/>
                <w:szCs w:val="18"/>
              </w:rPr>
              <w:t>2</w:t>
            </w:r>
            <w:r w:rsidR="00625C4C">
              <w:rPr>
                <w:rFonts w:ascii="Times New Roman" w:hAnsi="Times New Roman" w:cs="Times New Roman"/>
                <w:sz w:val="18"/>
                <w:szCs w:val="18"/>
              </w:rPr>
              <w:t>3</w:t>
            </w:r>
            <w:r w:rsidRPr="00AB0394">
              <w:rPr>
                <w:rFonts w:ascii="Times New Roman" w:hAnsi="Times New Roman" w:cs="Times New Roman"/>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B48CF" w:rsidRPr="001B48CF" w:rsidRDefault="001B48CF" w:rsidP="00625C4C">
            <w:pPr>
              <w:widowControl w:val="0"/>
              <w:autoSpaceDE w:val="0"/>
              <w:autoSpaceDN w:val="0"/>
              <w:adjustRightInd w:val="0"/>
              <w:spacing w:after="0"/>
              <w:jc w:val="center"/>
              <w:rPr>
                <w:rFonts w:ascii="Times New Roman" w:hAnsi="Times New Roman" w:cs="Times New Roman"/>
                <w:sz w:val="18"/>
                <w:szCs w:val="18"/>
              </w:rPr>
            </w:pPr>
            <w:r w:rsidRPr="001B48CF">
              <w:rPr>
                <w:rFonts w:ascii="Times New Roman" w:hAnsi="Times New Roman" w:cs="Times New Roman"/>
                <w:sz w:val="18"/>
                <w:szCs w:val="18"/>
              </w:rPr>
              <w:t>20</w:t>
            </w:r>
            <w:r w:rsidR="00843917">
              <w:rPr>
                <w:rFonts w:ascii="Times New Roman" w:hAnsi="Times New Roman" w:cs="Times New Roman"/>
                <w:sz w:val="18"/>
                <w:szCs w:val="18"/>
              </w:rPr>
              <w:t>2</w:t>
            </w:r>
            <w:r w:rsidR="00625C4C">
              <w:rPr>
                <w:rFonts w:ascii="Times New Roman" w:hAnsi="Times New Roman" w:cs="Times New Roman"/>
                <w:sz w:val="18"/>
                <w:szCs w:val="18"/>
              </w:rPr>
              <w:t>4</w:t>
            </w:r>
            <w:r w:rsidRPr="001B48CF">
              <w:rPr>
                <w:rFonts w:ascii="Times New Roman" w:hAnsi="Times New Roman" w:cs="Times New Roman"/>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1B48CF" w:rsidRPr="001B48CF" w:rsidRDefault="001B48CF" w:rsidP="00625C4C">
            <w:pPr>
              <w:spacing w:after="0"/>
              <w:rPr>
                <w:rFonts w:ascii="Times New Roman" w:hAnsi="Times New Roman" w:cs="Times New Roman"/>
                <w:color w:val="000000"/>
                <w:sz w:val="18"/>
                <w:szCs w:val="18"/>
              </w:rPr>
            </w:pPr>
            <w:r w:rsidRPr="001B48CF">
              <w:rPr>
                <w:rFonts w:ascii="Times New Roman" w:hAnsi="Times New Roman" w:cs="Times New Roman"/>
                <w:color w:val="000000"/>
                <w:sz w:val="18"/>
                <w:szCs w:val="18"/>
              </w:rPr>
              <w:t>20</w:t>
            </w:r>
            <w:r w:rsidR="006944BC">
              <w:rPr>
                <w:rFonts w:ascii="Times New Roman" w:hAnsi="Times New Roman" w:cs="Times New Roman"/>
                <w:color w:val="000000"/>
                <w:sz w:val="18"/>
                <w:szCs w:val="18"/>
              </w:rPr>
              <w:t>2</w:t>
            </w:r>
            <w:r w:rsidR="00625C4C">
              <w:rPr>
                <w:rFonts w:ascii="Times New Roman" w:hAnsi="Times New Roman" w:cs="Times New Roman"/>
                <w:color w:val="000000"/>
                <w:sz w:val="18"/>
                <w:szCs w:val="18"/>
              </w:rPr>
              <w:t>5</w:t>
            </w:r>
            <w:r w:rsidRPr="001B48CF">
              <w:rPr>
                <w:rFonts w:ascii="Times New Roman" w:hAnsi="Times New Roman" w:cs="Times New Roman"/>
                <w:color w:val="000000"/>
                <w:sz w:val="18"/>
                <w:szCs w:val="18"/>
              </w:rPr>
              <w:t xml:space="preserve"> год</w:t>
            </w:r>
          </w:p>
        </w:tc>
        <w:tc>
          <w:tcPr>
            <w:tcW w:w="885"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625C4C">
            <w:pPr>
              <w:spacing w:after="0"/>
              <w:jc w:val="center"/>
              <w:rPr>
                <w:rFonts w:ascii="Times New Roman" w:hAnsi="Times New Roman" w:cs="Times New Roman"/>
                <w:sz w:val="18"/>
                <w:szCs w:val="18"/>
              </w:rPr>
            </w:pPr>
            <w:r w:rsidRPr="004F6687">
              <w:rPr>
                <w:rFonts w:ascii="Times New Roman" w:hAnsi="Times New Roman" w:cs="Times New Roman"/>
                <w:sz w:val="18"/>
                <w:szCs w:val="18"/>
              </w:rPr>
              <w:t>20</w:t>
            </w:r>
            <w:r w:rsidR="00AE0E59" w:rsidRPr="004F6687">
              <w:rPr>
                <w:rFonts w:ascii="Times New Roman" w:hAnsi="Times New Roman" w:cs="Times New Roman"/>
                <w:sz w:val="18"/>
                <w:szCs w:val="18"/>
              </w:rPr>
              <w:t>2</w:t>
            </w:r>
            <w:r w:rsidR="00625C4C">
              <w:rPr>
                <w:rFonts w:ascii="Times New Roman" w:hAnsi="Times New Roman" w:cs="Times New Roman"/>
                <w:sz w:val="18"/>
                <w:szCs w:val="18"/>
              </w:rPr>
              <w:t>3</w:t>
            </w:r>
          </w:p>
        </w:tc>
        <w:tc>
          <w:tcPr>
            <w:tcW w:w="990"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625C4C">
            <w:pPr>
              <w:spacing w:after="0"/>
              <w:jc w:val="center"/>
              <w:rPr>
                <w:rFonts w:ascii="Times New Roman" w:hAnsi="Times New Roman" w:cs="Times New Roman"/>
                <w:sz w:val="18"/>
                <w:szCs w:val="18"/>
              </w:rPr>
            </w:pPr>
            <w:r w:rsidRPr="001B48CF">
              <w:rPr>
                <w:rFonts w:ascii="Times New Roman" w:hAnsi="Times New Roman" w:cs="Times New Roman"/>
                <w:sz w:val="18"/>
                <w:szCs w:val="18"/>
              </w:rPr>
              <w:t>20</w:t>
            </w:r>
            <w:r w:rsidR="00843917">
              <w:rPr>
                <w:rFonts w:ascii="Times New Roman" w:hAnsi="Times New Roman" w:cs="Times New Roman"/>
                <w:sz w:val="18"/>
                <w:szCs w:val="18"/>
              </w:rPr>
              <w:t>2</w:t>
            </w:r>
            <w:r w:rsidR="00625C4C">
              <w:rPr>
                <w:rFonts w:ascii="Times New Roman" w:hAnsi="Times New Roman" w:cs="Times New Roman"/>
                <w:sz w:val="18"/>
                <w:szCs w:val="18"/>
              </w:rPr>
              <w:t>4</w:t>
            </w:r>
          </w:p>
        </w:tc>
        <w:tc>
          <w:tcPr>
            <w:tcW w:w="750"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625C4C">
            <w:pPr>
              <w:spacing w:after="0"/>
              <w:jc w:val="center"/>
              <w:rPr>
                <w:rFonts w:ascii="Times New Roman" w:hAnsi="Times New Roman" w:cs="Times New Roman"/>
                <w:sz w:val="18"/>
                <w:szCs w:val="18"/>
              </w:rPr>
            </w:pPr>
            <w:r w:rsidRPr="001B48CF">
              <w:rPr>
                <w:rFonts w:ascii="Times New Roman" w:hAnsi="Times New Roman" w:cs="Times New Roman"/>
                <w:sz w:val="18"/>
                <w:szCs w:val="18"/>
              </w:rPr>
              <w:t>20</w:t>
            </w:r>
            <w:r w:rsidR="006944BC">
              <w:rPr>
                <w:rFonts w:ascii="Times New Roman" w:hAnsi="Times New Roman" w:cs="Times New Roman"/>
                <w:sz w:val="18"/>
                <w:szCs w:val="18"/>
              </w:rPr>
              <w:t>2</w:t>
            </w:r>
            <w:r w:rsidR="00625C4C">
              <w:rPr>
                <w:rFonts w:ascii="Times New Roman" w:hAnsi="Times New Roman" w:cs="Times New Roman"/>
                <w:sz w:val="18"/>
                <w:szCs w:val="18"/>
              </w:rPr>
              <w:t>5</w:t>
            </w:r>
          </w:p>
        </w:tc>
      </w:tr>
      <w:tr w:rsidR="001B48CF" w:rsidRPr="001B48CF" w:rsidTr="001B48CF">
        <w:trPr>
          <w:trHeight w:val="120"/>
          <w:tblHeader/>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jc w:val="center"/>
              <w:rPr>
                <w:rFonts w:ascii="Times New Roman" w:hAnsi="Times New Roman" w:cs="Times New Roman"/>
                <w:b/>
                <w:color w:val="000000"/>
                <w:sz w:val="18"/>
                <w:szCs w:val="18"/>
              </w:rPr>
            </w:pPr>
            <w:r w:rsidRPr="001B48CF">
              <w:rPr>
                <w:rFonts w:ascii="Times New Roman" w:hAnsi="Times New Roman" w:cs="Times New Roman"/>
                <w:b/>
                <w:color w:val="000000"/>
                <w:sz w:val="18"/>
                <w:szCs w:val="18"/>
              </w:rPr>
              <w:t>1</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2</w:t>
            </w:r>
          </w:p>
        </w:tc>
        <w:tc>
          <w:tcPr>
            <w:tcW w:w="1134" w:type="dxa"/>
            <w:tcBorders>
              <w:top w:val="nil"/>
              <w:left w:val="nil"/>
              <w:bottom w:val="single" w:sz="4" w:space="0" w:color="auto"/>
              <w:right w:val="single" w:sz="4" w:space="0" w:color="auto"/>
            </w:tcBorders>
            <w:noWrap/>
            <w:vAlign w:val="center"/>
          </w:tcPr>
          <w:p w:rsidR="001B48CF" w:rsidRPr="001B48CF" w:rsidRDefault="001B48CF" w:rsidP="004B614C">
            <w:pPr>
              <w:spacing w:after="0"/>
              <w:jc w:val="center"/>
              <w:rPr>
                <w:rFonts w:ascii="Times New Roman" w:hAnsi="Times New Roman" w:cs="Times New Roman"/>
                <w:b/>
                <w:color w:val="000000"/>
                <w:sz w:val="18"/>
                <w:szCs w:val="18"/>
              </w:rPr>
            </w:pPr>
            <w:r w:rsidRPr="001B48CF">
              <w:rPr>
                <w:rFonts w:ascii="Times New Roman" w:hAnsi="Times New Roman" w:cs="Times New Roman"/>
                <w:b/>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center"/>
          </w:tcPr>
          <w:p w:rsidR="001B48CF" w:rsidRPr="00AB0394" w:rsidRDefault="001B48CF" w:rsidP="004B614C">
            <w:pPr>
              <w:spacing w:after="0"/>
              <w:jc w:val="center"/>
              <w:rPr>
                <w:rFonts w:ascii="Times New Roman" w:hAnsi="Times New Roman" w:cs="Times New Roman"/>
                <w:b/>
                <w:sz w:val="18"/>
                <w:szCs w:val="18"/>
              </w:rPr>
            </w:pPr>
            <w:r w:rsidRPr="00AB0394">
              <w:rPr>
                <w:rFonts w:ascii="Times New Roman" w:hAnsi="Times New Roman" w:cs="Times New Roman"/>
                <w:b/>
                <w:sz w:val="18"/>
                <w:szCs w:val="18"/>
              </w:rPr>
              <w:t>4</w:t>
            </w:r>
          </w:p>
        </w:tc>
        <w:tc>
          <w:tcPr>
            <w:tcW w:w="1134"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5</w:t>
            </w:r>
          </w:p>
        </w:tc>
        <w:tc>
          <w:tcPr>
            <w:tcW w:w="1134"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6</w:t>
            </w:r>
          </w:p>
        </w:tc>
        <w:tc>
          <w:tcPr>
            <w:tcW w:w="885"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7</w:t>
            </w:r>
          </w:p>
        </w:tc>
        <w:tc>
          <w:tcPr>
            <w:tcW w:w="990"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8</w:t>
            </w:r>
          </w:p>
        </w:tc>
        <w:tc>
          <w:tcPr>
            <w:tcW w:w="750" w:type="dxa"/>
            <w:tcBorders>
              <w:top w:val="single" w:sz="4" w:space="0" w:color="auto"/>
              <w:bottom w:val="single" w:sz="4" w:space="0" w:color="auto"/>
              <w:right w:val="single" w:sz="4" w:space="0" w:color="auto"/>
            </w:tcBorders>
            <w:shd w:val="clear" w:color="auto" w:fill="auto"/>
            <w:vAlign w:val="center"/>
          </w:tcPr>
          <w:p w:rsidR="001B48CF" w:rsidRPr="001B48CF" w:rsidRDefault="001B48CF" w:rsidP="004B614C">
            <w:pPr>
              <w:spacing w:after="0"/>
              <w:jc w:val="center"/>
              <w:rPr>
                <w:rFonts w:ascii="Times New Roman" w:hAnsi="Times New Roman" w:cs="Times New Roman"/>
                <w:b/>
                <w:sz w:val="18"/>
                <w:szCs w:val="18"/>
              </w:rPr>
            </w:pPr>
            <w:r w:rsidRPr="001B48CF">
              <w:rPr>
                <w:rFonts w:ascii="Times New Roman" w:hAnsi="Times New Roman" w:cs="Times New Roman"/>
                <w:b/>
                <w:sz w:val="18"/>
                <w:szCs w:val="18"/>
              </w:rPr>
              <w:t>9</w:t>
            </w:r>
          </w:p>
        </w:tc>
      </w:tr>
      <w:tr w:rsidR="001B48CF" w:rsidRPr="001B48CF" w:rsidTr="001B48CF">
        <w:trPr>
          <w:trHeight w:val="307"/>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0100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7 856,68</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6 739,02</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6 715,19</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85,8</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99,6</w:t>
            </w:r>
          </w:p>
        </w:tc>
      </w:tr>
      <w:tr w:rsidR="001B48CF" w:rsidRPr="001B48CF" w:rsidTr="001B48CF">
        <w:trPr>
          <w:trHeight w:val="460"/>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0300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8,00</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8,00</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r>
      <w:tr w:rsidR="001B48CF" w:rsidRPr="001B48CF" w:rsidTr="001B48CF">
        <w:trPr>
          <w:trHeight w:val="281"/>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0400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356,47</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356,47</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356,47</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r>
      <w:tr w:rsidR="001B48CF" w:rsidRPr="001B48CF" w:rsidTr="001B48CF">
        <w:trPr>
          <w:trHeight w:val="376"/>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0500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12 532,91</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6 192,14</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2 836,31</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49,4</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45,8</w:t>
            </w:r>
          </w:p>
        </w:tc>
      </w:tr>
      <w:tr w:rsidR="008E1C9A" w:rsidRPr="001B48CF" w:rsidTr="001B48CF">
        <w:trPr>
          <w:trHeight w:val="376"/>
        </w:trPr>
        <w:tc>
          <w:tcPr>
            <w:tcW w:w="567" w:type="dxa"/>
            <w:tcBorders>
              <w:top w:val="nil"/>
              <w:left w:val="single" w:sz="4" w:space="0" w:color="auto"/>
              <w:bottom w:val="single" w:sz="4" w:space="0" w:color="auto"/>
              <w:right w:val="single" w:sz="4" w:space="0" w:color="auto"/>
            </w:tcBorders>
            <w:noWrap/>
            <w:vAlign w:val="center"/>
          </w:tcPr>
          <w:p w:rsidR="008E1C9A" w:rsidRPr="001B48CF" w:rsidRDefault="008E1C9A" w:rsidP="004B614C">
            <w:pPr>
              <w:spacing w:after="0"/>
              <w:ind w:left="-93"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0700</w:t>
            </w:r>
          </w:p>
        </w:tc>
        <w:tc>
          <w:tcPr>
            <w:tcW w:w="2126" w:type="dxa"/>
            <w:tcBorders>
              <w:top w:val="nil"/>
              <w:left w:val="nil"/>
              <w:bottom w:val="single" w:sz="4" w:space="0" w:color="auto"/>
              <w:right w:val="single" w:sz="4" w:space="0" w:color="auto"/>
            </w:tcBorders>
            <w:shd w:val="clear" w:color="000000" w:fill="FFFFFF"/>
            <w:vAlign w:val="center"/>
          </w:tcPr>
          <w:p w:rsidR="008E1C9A" w:rsidRPr="001B48CF" w:rsidRDefault="008E1C9A" w:rsidP="004B614C">
            <w:pPr>
              <w:spacing w:after="0"/>
              <w:rPr>
                <w:rFonts w:ascii="Times New Roman" w:hAnsi="Times New Roman" w:cs="Times New Roman"/>
                <w:sz w:val="18"/>
                <w:szCs w:val="18"/>
              </w:rPr>
            </w:pPr>
            <w:r>
              <w:rPr>
                <w:rFonts w:ascii="Times New Roman" w:hAnsi="Times New Roman" w:cs="Times New Roman"/>
                <w:sz w:val="18"/>
                <w:szCs w:val="18"/>
              </w:rPr>
              <w:t>Образование</w:t>
            </w:r>
          </w:p>
        </w:tc>
        <w:tc>
          <w:tcPr>
            <w:tcW w:w="1134" w:type="dxa"/>
            <w:tcBorders>
              <w:top w:val="nil"/>
              <w:left w:val="nil"/>
              <w:bottom w:val="single" w:sz="4" w:space="0" w:color="auto"/>
              <w:right w:val="single" w:sz="4" w:space="0" w:color="auto"/>
            </w:tcBorders>
            <w:shd w:val="clear" w:color="000000" w:fill="FFFFFF"/>
            <w:noWrap/>
            <w:vAlign w:val="center"/>
          </w:tcPr>
          <w:p w:rsidR="008E1C9A"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8E1C9A"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332,11</w:t>
            </w:r>
          </w:p>
        </w:tc>
        <w:tc>
          <w:tcPr>
            <w:tcW w:w="1134" w:type="dxa"/>
            <w:tcBorders>
              <w:top w:val="nil"/>
              <w:left w:val="nil"/>
              <w:bottom w:val="single" w:sz="4" w:space="0" w:color="auto"/>
              <w:right w:val="single" w:sz="4" w:space="0" w:color="auto"/>
            </w:tcBorders>
            <w:shd w:val="clear" w:color="000000" w:fill="FFFFFF"/>
            <w:noWrap/>
            <w:vAlign w:val="center"/>
          </w:tcPr>
          <w:p w:rsidR="008E1C9A"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tcBorders>
              <w:top w:val="nil"/>
              <w:left w:val="nil"/>
              <w:bottom w:val="single" w:sz="4" w:space="0" w:color="auto"/>
              <w:right w:val="single" w:sz="4" w:space="0" w:color="auto"/>
            </w:tcBorders>
            <w:noWrap/>
            <w:vAlign w:val="center"/>
          </w:tcPr>
          <w:p w:rsidR="008E1C9A"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885" w:type="dxa"/>
            <w:tcBorders>
              <w:top w:val="single" w:sz="4" w:space="0" w:color="auto"/>
              <w:bottom w:val="single" w:sz="4" w:space="0" w:color="auto"/>
              <w:right w:val="single" w:sz="4" w:space="0" w:color="auto"/>
            </w:tcBorders>
            <w:shd w:val="clear" w:color="auto" w:fill="auto"/>
            <w:vAlign w:val="center"/>
          </w:tcPr>
          <w:p w:rsidR="008E1C9A"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8E1C9A" w:rsidRPr="00C212D7" w:rsidRDefault="008110D4"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750" w:type="dxa"/>
            <w:tcBorders>
              <w:top w:val="single" w:sz="4" w:space="0" w:color="auto"/>
              <w:bottom w:val="single" w:sz="4" w:space="0" w:color="auto"/>
              <w:right w:val="single" w:sz="4" w:space="0" w:color="auto"/>
            </w:tcBorders>
            <w:shd w:val="clear" w:color="auto" w:fill="auto"/>
            <w:vAlign w:val="center"/>
          </w:tcPr>
          <w:p w:rsidR="008E1C9A" w:rsidRPr="00C212D7" w:rsidRDefault="008110D4"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1B48CF" w:rsidRPr="001B48CF" w:rsidTr="001B48CF">
        <w:trPr>
          <w:trHeight w:val="360"/>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0800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299,94</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676,24</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222,70</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166D4B" w:rsidP="004B614C">
            <w:pPr>
              <w:spacing w:after="0"/>
              <w:jc w:val="center"/>
              <w:rPr>
                <w:rFonts w:ascii="Times New Roman" w:hAnsi="Times New Roman" w:cs="Times New Roman"/>
                <w:sz w:val="18"/>
                <w:szCs w:val="18"/>
              </w:rPr>
            </w:pPr>
            <w:r>
              <w:rPr>
                <w:rFonts w:ascii="Times New Roman" w:hAnsi="Times New Roman" w:cs="Times New Roman"/>
                <w:sz w:val="18"/>
                <w:szCs w:val="18"/>
              </w:rPr>
              <w:t>225,5</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32,9</w:t>
            </w:r>
          </w:p>
        </w:tc>
      </w:tr>
      <w:tr w:rsidR="001B48CF" w:rsidRPr="001B48CF" w:rsidTr="001B48CF">
        <w:trPr>
          <w:trHeight w:val="379"/>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t>1000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36,00</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36,00</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36,00</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100</w:t>
            </w:r>
          </w:p>
        </w:tc>
      </w:tr>
      <w:tr w:rsidR="001B48CF" w:rsidRPr="001B48CF" w:rsidTr="001B48CF">
        <w:trPr>
          <w:trHeight w:val="337"/>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r w:rsidRPr="001B48CF">
              <w:rPr>
                <w:rFonts w:ascii="Times New Roman" w:hAnsi="Times New Roman" w:cs="Times New Roman"/>
                <w:color w:val="000000"/>
                <w:sz w:val="18"/>
                <w:szCs w:val="18"/>
              </w:rPr>
              <w:lastRenderedPageBreak/>
              <w:t>1100</w:t>
            </w: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2 772,72</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2 578,28</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2 930,98</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93</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113,7</w:t>
            </w:r>
          </w:p>
        </w:tc>
      </w:tr>
      <w:tr w:rsidR="001B48CF" w:rsidRPr="001B48CF" w:rsidTr="001C481C">
        <w:trPr>
          <w:trHeight w:val="398"/>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000000" w:fill="FFFFFF"/>
            <w:vAlign w:val="center"/>
          </w:tcPr>
          <w:p w:rsidR="001B48CF" w:rsidRPr="001B48CF" w:rsidRDefault="001B48CF" w:rsidP="004B614C">
            <w:pPr>
              <w:spacing w:after="0"/>
              <w:rPr>
                <w:rFonts w:ascii="Times New Roman" w:hAnsi="Times New Roman" w:cs="Times New Roman"/>
                <w:sz w:val="18"/>
                <w:szCs w:val="18"/>
              </w:rPr>
            </w:pPr>
            <w:r w:rsidRPr="001B48CF">
              <w:rPr>
                <w:rFonts w:ascii="Times New Roman" w:hAnsi="Times New Roman" w:cs="Times New Roman"/>
                <w:sz w:val="18"/>
                <w:szCs w:val="18"/>
              </w:rPr>
              <w:t>Условно утверждаемые расходы</w:t>
            </w:r>
          </w:p>
        </w:tc>
        <w:tc>
          <w:tcPr>
            <w:tcW w:w="1134" w:type="dxa"/>
            <w:tcBorders>
              <w:top w:val="nil"/>
              <w:left w:val="nil"/>
              <w:bottom w:val="single" w:sz="4" w:space="0" w:color="auto"/>
              <w:right w:val="single" w:sz="4" w:space="0" w:color="auto"/>
            </w:tcBorders>
            <w:shd w:val="clear" w:color="000000" w:fill="FFFFFF"/>
            <w:noWrap/>
            <w:vAlign w:val="center"/>
          </w:tcPr>
          <w:p w:rsidR="001B48CF" w:rsidRPr="00DE049A" w:rsidRDefault="00DE049A" w:rsidP="004B614C">
            <w:pPr>
              <w:spacing w:after="0"/>
              <w:jc w:val="center"/>
              <w:rPr>
                <w:rFonts w:ascii="Times New Roman" w:hAnsi="Times New Roman" w:cs="Times New Roman"/>
                <w:sz w:val="18"/>
                <w:szCs w:val="18"/>
                <w:vertAlign w:val="subscript"/>
              </w:rPr>
            </w:pPr>
            <w:r w:rsidRPr="00AB0394">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000000" w:fill="FFFFFF"/>
            <w:noWrap/>
            <w:vAlign w:val="center"/>
          </w:tcPr>
          <w:p w:rsidR="001B48CF" w:rsidRPr="00AB0394" w:rsidRDefault="00625C4C" w:rsidP="004B614C">
            <w:pPr>
              <w:spacing w:after="0"/>
              <w:ind w:left="-108"/>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sz w:val="18"/>
                <w:szCs w:val="18"/>
              </w:rPr>
            </w:pPr>
            <w:r>
              <w:rPr>
                <w:rFonts w:ascii="Times New Roman" w:hAnsi="Times New Roman" w:cs="Times New Roman"/>
                <w:sz w:val="18"/>
                <w:szCs w:val="18"/>
              </w:rPr>
              <w:t>425,29</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689,77</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AA6B70"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sz w:val="18"/>
                <w:szCs w:val="18"/>
              </w:rPr>
            </w:pPr>
            <w:r>
              <w:rPr>
                <w:rFonts w:ascii="Times New Roman" w:hAnsi="Times New Roman" w:cs="Times New Roman"/>
                <w:sz w:val="18"/>
                <w:szCs w:val="18"/>
              </w:rPr>
              <w:t>162,2</w:t>
            </w:r>
          </w:p>
        </w:tc>
      </w:tr>
      <w:tr w:rsidR="001B48CF" w:rsidRPr="001B48CF" w:rsidTr="001B48CF">
        <w:trPr>
          <w:trHeight w:val="300"/>
        </w:trPr>
        <w:tc>
          <w:tcPr>
            <w:tcW w:w="567" w:type="dxa"/>
            <w:tcBorders>
              <w:top w:val="nil"/>
              <w:left w:val="single" w:sz="4" w:space="0" w:color="auto"/>
              <w:bottom w:val="single" w:sz="4" w:space="0" w:color="auto"/>
              <w:right w:val="single" w:sz="4" w:space="0" w:color="auto"/>
            </w:tcBorders>
            <w:noWrap/>
            <w:vAlign w:val="center"/>
          </w:tcPr>
          <w:p w:rsidR="001B48CF" w:rsidRPr="001B48CF" w:rsidRDefault="001B48CF" w:rsidP="004B614C">
            <w:pPr>
              <w:spacing w:after="0"/>
              <w:ind w:left="-93" w:right="-108"/>
              <w:jc w:val="center"/>
              <w:rPr>
                <w:rFonts w:ascii="Times New Roman" w:hAnsi="Times New Roman" w:cs="Times New Roman"/>
                <w:b/>
                <w:color w:val="000000"/>
                <w:sz w:val="18"/>
                <w:szCs w:val="18"/>
              </w:rPr>
            </w:pPr>
            <w:r w:rsidRPr="001B48CF">
              <w:rPr>
                <w:rFonts w:ascii="Times New Roman" w:hAnsi="Times New Roman" w:cs="Times New Roman"/>
                <w:b/>
                <w:color w:val="000000"/>
                <w:sz w:val="18"/>
                <w:szCs w:val="18"/>
              </w:rPr>
              <w:t> </w:t>
            </w:r>
          </w:p>
        </w:tc>
        <w:tc>
          <w:tcPr>
            <w:tcW w:w="2126" w:type="dxa"/>
            <w:tcBorders>
              <w:top w:val="nil"/>
              <w:left w:val="nil"/>
              <w:bottom w:val="single" w:sz="4" w:space="0" w:color="auto"/>
              <w:right w:val="single" w:sz="4" w:space="0" w:color="auto"/>
            </w:tcBorders>
            <w:shd w:val="clear" w:color="000000" w:fill="FFFFFF"/>
            <w:noWrap/>
            <w:vAlign w:val="center"/>
          </w:tcPr>
          <w:p w:rsidR="001B48CF" w:rsidRPr="001B48CF" w:rsidRDefault="001B48CF" w:rsidP="004B614C">
            <w:pPr>
              <w:spacing w:after="0"/>
              <w:rPr>
                <w:rFonts w:ascii="Times New Roman" w:hAnsi="Times New Roman" w:cs="Times New Roman"/>
                <w:b/>
                <w:sz w:val="18"/>
                <w:szCs w:val="18"/>
              </w:rPr>
            </w:pPr>
            <w:r w:rsidRPr="001B48CF">
              <w:rPr>
                <w:rFonts w:ascii="Times New Roman" w:hAnsi="Times New Roman" w:cs="Times New Roman"/>
                <w:b/>
                <w:sz w:val="18"/>
                <w:szCs w:val="18"/>
              </w:rPr>
              <w:t> Итого:</w:t>
            </w:r>
          </w:p>
        </w:tc>
        <w:tc>
          <w:tcPr>
            <w:tcW w:w="1134" w:type="dxa"/>
            <w:tcBorders>
              <w:top w:val="nil"/>
              <w:left w:val="nil"/>
              <w:bottom w:val="single" w:sz="4" w:space="0" w:color="auto"/>
              <w:right w:val="single" w:sz="4" w:space="0" w:color="auto"/>
            </w:tcBorders>
            <w:shd w:val="clear" w:color="000000" w:fill="FFFFFF"/>
            <w:noWrap/>
            <w:vAlign w:val="center"/>
          </w:tcPr>
          <w:p w:rsidR="001B48CF" w:rsidRPr="001B48CF" w:rsidRDefault="00625C4C" w:rsidP="004B614C">
            <w:pPr>
              <w:spacing w:after="0"/>
              <w:ind w:left="-123"/>
              <w:jc w:val="center"/>
              <w:rPr>
                <w:rFonts w:ascii="Times New Roman" w:hAnsi="Times New Roman" w:cs="Times New Roman"/>
                <w:b/>
                <w:sz w:val="18"/>
                <w:szCs w:val="18"/>
              </w:rPr>
            </w:pPr>
            <w:r>
              <w:rPr>
                <w:rFonts w:ascii="Times New Roman" w:hAnsi="Times New Roman" w:cs="Times New Roman"/>
                <w:b/>
                <w:sz w:val="18"/>
                <w:szCs w:val="18"/>
              </w:rPr>
              <w:t>22 071,30</w:t>
            </w:r>
          </w:p>
        </w:tc>
        <w:tc>
          <w:tcPr>
            <w:tcW w:w="993" w:type="dxa"/>
            <w:tcBorders>
              <w:top w:val="nil"/>
              <w:left w:val="nil"/>
              <w:bottom w:val="single" w:sz="4" w:space="0" w:color="auto"/>
              <w:right w:val="single" w:sz="4" w:space="0" w:color="auto"/>
            </w:tcBorders>
            <w:shd w:val="clear" w:color="000000" w:fill="FFFFFF"/>
            <w:noWrap/>
            <w:vAlign w:val="center"/>
          </w:tcPr>
          <w:p w:rsidR="001B48CF" w:rsidRPr="00AB0394" w:rsidRDefault="00625C4C" w:rsidP="00625C4C">
            <w:pPr>
              <w:spacing w:after="0"/>
              <w:ind w:left="-108" w:right="-108"/>
              <w:jc w:val="center"/>
              <w:rPr>
                <w:rFonts w:ascii="Times New Roman" w:hAnsi="Times New Roman" w:cs="Times New Roman"/>
                <w:b/>
                <w:sz w:val="18"/>
                <w:szCs w:val="18"/>
              </w:rPr>
            </w:pPr>
            <w:r>
              <w:rPr>
                <w:rFonts w:ascii="Times New Roman" w:hAnsi="Times New Roman" w:cs="Times New Roman"/>
                <w:b/>
                <w:sz w:val="18"/>
                <w:szCs w:val="18"/>
              </w:rPr>
              <w:t>24 194,83</w:t>
            </w:r>
          </w:p>
        </w:tc>
        <w:tc>
          <w:tcPr>
            <w:tcW w:w="1134" w:type="dxa"/>
            <w:tcBorders>
              <w:top w:val="nil"/>
              <w:left w:val="nil"/>
              <w:bottom w:val="single" w:sz="4" w:space="0" w:color="auto"/>
              <w:right w:val="single" w:sz="4" w:space="0" w:color="auto"/>
            </w:tcBorders>
            <w:shd w:val="clear" w:color="000000" w:fill="FFFFFF"/>
            <w:noWrap/>
            <w:vAlign w:val="center"/>
          </w:tcPr>
          <w:p w:rsidR="001B48CF" w:rsidRPr="006F1521" w:rsidRDefault="00625C4C" w:rsidP="004B614C">
            <w:pPr>
              <w:spacing w:after="0"/>
              <w:jc w:val="center"/>
              <w:rPr>
                <w:rFonts w:ascii="Times New Roman" w:hAnsi="Times New Roman" w:cs="Times New Roman"/>
                <w:b/>
                <w:sz w:val="18"/>
                <w:szCs w:val="18"/>
              </w:rPr>
            </w:pPr>
            <w:r>
              <w:rPr>
                <w:rFonts w:ascii="Times New Roman" w:hAnsi="Times New Roman" w:cs="Times New Roman"/>
                <w:b/>
                <w:sz w:val="18"/>
                <w:szCs w:val="18"/>
              </w:rPr>
              <w:t>17 011,44</w:t>
            </w:r>
          </w:p>
        </w:tc>
        <w:tc>
          <w:tcPr>
            <w:tcW w:w="1134" w:type="dxa"/>
            <w:tcBorders>
              <w:top w:val="nil"/>
              <w:left w:val="nil"/>
              <w:bottom w:val="single" w:sz="4" w:space="0" w:color="auto"/>
              <w:right w:val="single" w:sz="4" w:space="0" w:color="auto"/>
            </w:tcBorders>
            <w:noWrap/>
            <w:vAlign w:val="center"/>
          </w:tcPr>
          <w:p w:rsidR="001B48CF" w:rsidRPr="00C212D7" w:rsidRDefault="00625C4C" w:rsidP="004B614C">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13 795,42</w:t>
            </w:r>
          </w:p>
        </w:tc>
        <w:tc>
          <w:tcPr>
            <w:tcW w:w="885"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b/>
                <w:sz w:val="18"/>
                <w:szCs w:val="18"/>
              </w:rPr>
            </w:pPr>
            <w:r>
              <w:rPr>
                <w:rFonts w:ascii="Times New Roman" w:hAnsi="Times New Roman" w:cs="Times New Roman"/>
                <w:b/>
                <w:sz w:val="18"/>
                <w:szCs w:val="18"/>
              </w:rPr>
              <w:t>109,6</w:t>
            </w:r>
          </w:p>
        </w:tc>
        <w:tc>
          <w:tcPr>
            <w:tcW w:w="99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b/>
                <w:sz w:val="18"/>
                <w:szCs w:val="18"/>
              </w:rPr>
            </w:pPr>
            <w:r>
              <w:rPr>
                <w:rFonts w:ascii="Times New Roman" w:hAnsi="Times New Roman" w:cs="Times New Roman"/>
                <w:b/>
                <w:sz w:val="18"/>
                <w:szCs w:val="18"/>
              </w:rPr>
              <w:t>70,3</w:t>
            </w:r>
          </w:p>
        </w:tc>
        <w:tc>
          <w:tcPr>
            <w:tcW w:w="750" w:type="dxa"/>
            <w:tcBorders>
              <w:top w:val="single" w:sz="4" w:space="0" w:color="auto"/>
              <w:bottom w:val="single" w:sz="4" w:space="0" w:color="auto"/>
              <w:right w:val="single" w:sz="4" w:space="0" w:color="auto"/>
            </w:tcBorders>
            <w:shd w:val="clear" w:color="auto" w:fill="auto"/>
            <w:vAlign w:val="center"/>
          </w:tcPr>
          <w:p w:rsidR="001B48CF" w:rsidRPr="00C212D7" w:rsidRDefault="005C3DED" w:rsidP="004B614C">
            <w:pPr>
              <w:spacing w:after="0"/>
              <w:jc w:val="center"/>
              <w:rPr>
                <w:rFonts w:ascii="Times New Roman" w:hAnsi="Times New Roman" w:cs="Times New Roman"/>
                <w:b/>
                <w:sz w:val="18"/>
                <w:szCs w:val="18"/>
              </w:rPr>
            </w:pPr>
            <w:r>
              <w:rPr>
                <w:rFonts w:ascii="Times New Roman" w:hAnsi="Times New Roman" w:cs="Times New Roman"/>
                <w:b/>
                <w:sz w:val="18"/>
                <w:szCs w:val="18"/>
              </w:rPr>
              <w:t>81,1</w:t>
            </w:r>
          </w:p>
        </w:tc>
      </w:tr>
    </w:tbl>
    <w:p w:rsidR="00152A1D" w:rsidRDefault="00152A1D" w:rsidP="004B614C">
      <w:pPr>
        <w:spacing w:before="240" w:after="0"/>
        <w:ind w:firstLine="709"/>
        <w:jc w:val="both"/>
        <w:rPr>
          <w:rFonts w:ascii="Times New Roman" w:hAnsi="Times New Roman" w:cs="Times New Roman"/>
          <w:sz w:val="28"/>
          <w:szCs w:val="28"/>
        </w:rPr>
      </w:pPr>
      <w:r w:rsidRPr="004F6687">
        <w:rPr>
          <w:rFonts w:ascii="Times New Roman" w:hAnsi="Times New Roman" w:cs="Times New Roman"/>
          <w:sz w:val="28"/>
          <w:szCs w:val="28"/>
        </w:rPr>
        <w:t xml:space="preserve">Наибольшую долю в структуре расходов местного бюджета </w:t>
      </w:r>
      <w:r w:rsidRPr="004F6687">
        <w:rPr>
          <w:rFonts w:ascii="Times New Roman" w:hAnsi="Times New Roman" w:cs="Times New Roman"/>
          <w:bCs/>
          <w:sz w:val="28"/>
          <w:szCs w:val="28"/>
        </w:rPr>
        <w:t>на протяжении всего прогнозируемого периода</w:t>
      </w:r>
      <w:r w:rsidR="00810854" w:rsidRPr="004F6687">
        <w:rPr>
          <w:rFonts w:ascii="Times New Roman" w:hAnsi="Times New Roman" w:cs="Times New Roman"/>
          <w:bCs/>
          <w:sz w:val="28"/>
          <w:szCs w:val="28"/>
        </w:rPr>
        <w:t xml:space="preserve"> (за исключением 202</w:t>
      </w:r>
      <w:r w:rsidR="005C3DED">
        <w:rPr>
          <w:rFonts w:ascii="Times New Roman" w:hAnsi="Times New Roman" w:cs="Times New Roman"/>
          <w:bCs/>
          <w:sz w:val="28"/>
          <w:szCs w:val="28"/>
        </w:rPr>
        <w:t>3</w:t>
      </w:r>
      <w:r w:rsidR="00810854" w:rsidRPr="004F6687">
        <w:rPr>
          <w:rFonts w:ascii="Times New Roman" w:hAnsi="Times New Roman" w:cs="Times New Roman"/>
          <w:bCs/>
          <w:sz w:val="28"/>
          <w:szCs w:val="28"/>
        </w:rPr>
        <w:t xml:space="preserve"> года)</w:t>
      </w:r>
      <w:r w:rsidRPr="004F6687">
        <w:rPr>
          <w:rFonts w:ascii="Times New Roman" w:hAnsi="Times New Roman" w:cs="Times New Roman"/>
          <w:sz w:val="28"/>
          <w:szCs w:val="28"/>
        </w:rPr>
        <w:t xml:space="preserve"> занимает раздел</w:t>
      </w:r>
      <w:r w:rsidR="006F1521" w:rsidRPr="004F6687">
        <w:rPr>
          <w:rFonts w:ascii="Times New Roman" w:hAnsi="Times New Roman" w:cs="Times New Roman"/>
          <w:sz w:val="28"/>
          <w:szCs w:val="28"/>
        </w:rPr>
        <w:t xml:space="preserve"> 0</w:t>
      </w:r>
      <w:r w:rsidR="00C212D7" w:rsidRPr="004F6687">
        <w:rPr>
          <w:rFonts w:ascii="Times New Roman" w:hAnsi="Times New Roman" w:cs="Times New Roman"/>
          <w:sz w:val="28"/>
          <w:szCs w:val="28"/>
        </w:rPr>
        <w:t>1</w:t>
      </w:r>
      <w:r w:rsidR="006F1521" w:rsidRPr="004F6687">
        <w:rPr>
          <w:rFonts w:ascii="Times New Roman" w:hAnsi="Times New Roman" w:cs="Times New Roman"/>
          <w:sz w:val="28"/>
          <w:szCs w:val="28"/>
        </w:rPr>
        <w:t xml:space="preserve"> «</w:t>
      </w:r>
      <w:r w:rsidR="00C212D7" w:rsidRPr="004F6687">
        <w:rPr>
          <w:rFonts w:ascii="Times New Roman" w:hAnsi="Times New Roman" w:cs="Times New Roman"/>
          <w:sz w:val="28"/>
          <w:szCs w:val="28"/>
        </w:rPr>
        <w:t>Общегосударственные вопросы</w:t>
      </w:r>
      <w:r w:rsidR="006F1521" w:rsidRPr="004F6687">
        <w:rPr>
          <w:rFonts w:ascii="Times New Roman" w:hAnsi="Times New Roman" w:cs="Times New Roman"/>
          <w:sz w:val="28"/>
          <w:szCs w:val="28"/>
        </w:rPr>
        <w:t xml:space="preserve">» - </w:t>
      </w:r>
      <w:r w:rsidRPr="004F6687">
        <w:rPr>
          <w:rFonts w:ascii="Times New Roman" w:hAnsi="Times New Roman" w:cs="Times New Roman"/>
          <w:sz w:val="28"/>
          <w:szCs w:val="28"/>
        </w:rPr>
        <w:t xml:space="preserve"> </w:t>
      </w:r>
      <w:r w:rsidR="00D679C9" w:rsidRPr="004F6687">
        <w:rPr>
          <w:rFonts w:ascii="Times New Roman" w:hAnsi="Times New Roman" w:cs="Times New Roman"/>
          <w:sz w:val="28"/>
          <w:szCs w:val="28"/>
        </w:rPr>
        <w:t xml:space="preserve"> в 20</w:t>
      </w:r>
      <w:r w:rsidR="006F1521" w:rsidRPr="004F6687">
        <w:rPr>
          <w:rFonts w:ascii="Times New Roman" w:hAnsi="Times New Roman" w:cs="Times New Roman"/>
          <w:sz w:val="28"/>
          <w:szCs w:val="28"/>
        </w:rPr>
        <w:t>2</w:t>
      </w:r>
      <w:r w:rsidR="005C3DED">
        <w:rPr>
          <w:rFonts w:ascii="Times New Roman" w:hAnsi="Times New Roman" w:cs="Times New Roman"/>
          <w:sz w:val="28"/>
          <w:szCs w:val="28"/>
        </w:rPr>
        <w:t>3</w:t>
      </w:r>
      <w:r w:rsidRPr="004F6687">
        <w:rPr>
          <w:rFonts w:ascii="Times New Roman" w:hAnsi="Times New Roman" w:cs="Times New Roman"/>
          <w:sz w:val="28"/>
          <w:szCs w:val="28"/>
        </w:rPr>
        <w:t xml:space="preserve"> году – </w:t>
      </w:r>
      <w:r w:rsidR="00C212D7" w:rsidRPr="004F6687">
        <w:rPr>
          <w:rFonts w:ascii="Times New Roman" w:hAnsi="Times New Roman" w:cs="Times New Roman"/>
          <w:sz w:val="28"/>
          <w:szCs w:val="28"/>
        </w:rPr>
        <w:t>3</w:t>
      </w:r>
      <w:r w:rsidR="005C3DED">
        <w:rPr>
          <w:rFonts w:ascii="Times New Roman" w:hAnsi="Times New Roman" w:cs="Times New Roman"/>
          <w:sz w:val="28"/>
          <w:szCs w:val="28"/>
        </w:rPr>
        <w:t>2</w:t>
      </w:r>
      <w:r w:rsidR="00D679C9" w:rsidRPr="004F6687">
        <w:rPr>
          <w:rFonts w:ascii="Times New Roman" w:hAnsi="Times New Roman" w:cs="Times New Roman"/>
          <w:sz w:val="28"/>
          <w:szCs w:val="28"/>
        </w:rPr>
        <w:t>,</w:t>
      </w:r>
      <w:r w:rsidR="00171B53" w:rsidRPr="004F6687">
        <w:rPr>
          <w:rFonts w:ascii="Times New Roman" w:hAnsi="Times New Roman" w:cs="Times New Roman"/>
          <w:sz w:val="28"/>
          <w:szCs w:val="28"/>
        </w:rPr>
        <w:t>5</w:t>
      </w:r>
      <w:r w:rsidRPr="004F6687">
        <w:rPr>
          <w:rFonts w:ascii="Times New Roman" w:hAnsi="Times New Roman" w:cs="Times New Roman"/>
          <w:sz w:val="28"/>
          <w:szCs w:val="28"/>
        </w:rPr>
        <w:t>%, в 20</w:t>
      </w:r>
      <w:r w:rsidR="002D604C" w:rsidRPr="004F6687">
        <w:rPr>
          <w:rFonts w:ascii="Times New Roman" w:hAnsi="Times New Roman" w:cs="Times New Roman"/>
          <w:sz w:val="28"/>
          <w:szCs w:val="28"/>
        </w:rPr>
        <w:t>2</w:t>
      </w:r>
      <w:r w:rsidR="005C3DED">
        <w:rPr>
          <w:rFonts w:ascii="Times New Roman" w:hAnsi="Times New Roman" w:cs="Times New Roman"/>
          <w:sz w:val="28"/>
          <w:szCs w:val="28"/>
        </w:rPr>
        <w:t>4</w:t>
      </w:r>
      <w:r w:rsidRPr="004F6687">
        <w:rPr>
          <w:rFonts w:ascii="Times New Roman" w:hAnsi="Times New Roman" w:cs="Times New Roman"/>
          <w:sz w:val="28"/>
          <w:szCs w:val="28"/>
        </w:rPr>
        <w:t xml:space="preserve"> году – </w:t>
      </w:r>
      <w:r w:rsidR="005C3DED">
        <w:rPr>
          <w:rFonts w:ascii="Times New Roman" w:hAnsi="Times New Roman" w:cs="Times New Roman"/>
          <w:sz w:val="28"/>
          <w:szCs w:val="28"/>
        </w:rPr>
        <w:t>39</w:t>
      </w:r>
      <w:r w:rsidRPr="004F6687">
        <w:rPr>
          <w:rFonts w:ascii="Times New Roman" w:hAnsi="Times New Roman" w:cs="Times New Roman"/>
          <w:sz w:val="28"/>
          <w:szCs w:val="28"/>
        </w:rPr>
        <w:t>,</w:t>
      </w:r>
      <w:r w:rsidR="005C3DED">
        <w:rPr>
          <w:rFonts w:ascii="Times New Roman" w:hAnsi="Times New Roman" w:cs="Times New Roman"/>
          <w:sz w:val="28"/>
          <w:szCs w:val="28"/>
        </w:rPr>
        <w:t>6</w:t>
      </w:r>
      <w:r w:rsidRPr="004F6687">
        <w:rPr>
          <w:rFonts w:ascii="Times New Roman" w:hAnsi="Times New Roman" w:cs="Times New Roman"/>
          <w:sz w:val="28"/>
          <w:szCs w:val="28"/>
        </w:rPr>
        <w:t>% и 20</w:t>
      </w:r>
      <w:r w:rsidR="00D679C9" w:rsidRPr="004F6687">
        <w:rPr>
          <w:rFonts w:ascii="Times New Roman" w:hAnsi="Times New Roman" w:cs="Times New Roman"/>
          <w:sz w:val="28"/>
          <w:szCs w:val="28"/>
        </w:rPr>
        <w:t>2</w:t>
      </w:r>
      <w:r w:rsidR="005C3DED">
        <w:rPr>
          <w:rFonts w:ascii="Times New Roman" w:hAnsi="Times New Roman" w:cs="Times New Roman"/>
          <w:sz w:val="28"/>
          <w:szCs w:val="28"/>
        </w:rPr>
        <w:t>5</w:t>
      </w:r>
      <w:r w:rsidRPr="004F6687">
        <w:rPr>
          <w:rFonts w:ascii="Times New Roman" w:hAnsi="Times New Roman" w:cs="Times New Roman"/>
          <w:sz w:val="28"/>
          <w:szCs w:val="28"/>
        </w:rPr>
        <w:t xml:space="preserve"> году </w:t>
      </w:r>
      <w:r w:rsidR="004F6687" w:rsidRPr="004F6687">
        <w:rPr>
          <w:rFonts w:ascii="Times New Roman" w:hAnsi="Times New Roman" w:cs="Times New Roman"/>
          <w:sz w:val="28"/>
          <w:szCs w:val="28"/>
        </w:rPr>
        <w:t>–</w:t>
      </w:r>
      <w:r w:rsidRPr="004F6687">
        <w:rPr>
          <w:rFonts w:ascii="Times New Roman" w:hAnsi="Times New Roman" w:cs="Times New Roman"/>
          <w:sz w:val="28"/>
          <w:szCs w:val="28"/>
        </w:rPr>
        <w:t xml:space="preserve"> </w:t>
      </w:r>
      <w:r w:rsidR="00810854" w:rsidRPr="004F6687">
        <w:rPr>
          <w:rFonts w:ascii="Times New Roman" w:hAnsi="Times New Roman" w:cs="Times New Roman"/>
          <w:sz w:val="28"/>
          <w:szCs w:val="28"/>
        </w:rPr>
        <w:t>4</w:t>
      </w:r>
      <w:r w:rsidR="005C3DED">
        <w:rPr>
          <w:rFonts w:ascii="Times New Roman" w:hAnsi="Times New Roman" w:cs="Times New Roman"/>
          <w:sz w:val="28"/>
          <w:szCs w:val="28"/>
        </w:rPr>
        <w:t>8</w:t>
      </w:r>
      <w:r w:rsidR="004F6687" w:rsidRPr="004F6687">
        <w:rPr>
          <w:rFonts w:ascii="Times New Roman" w:hAnsi="Times New Roman" w:cs="Times New Roman"/>
          <w:sz w:val="28"/>
          <w:szCs w:val="28"/>
        </w:rPr>
        <w:t>,</w:t>
      </w:r>
      <w:r w:rsidR="005C3DED">
        <w:rPr>
          <w:rFonts w:ascii="Times New Roman" w:hAnsi="Times New Roman" w:cs="Times New Roman"/>
          <w:sz w:val="28"/>
          <w:szCs w:val="28"/>
        </w:rPr>
        <w:t>7</w:t>
      </w:r>
      <w:r w:rsidRPr="004F6687">
        <w:rPr>
          <w:rFonts w:ascii="Times New Roman" w:hAnsi="Times New Roman" w:cs="Times New Roman"/>
          <w:sz w:val="28"/>
          <w:szCs w:val="28"/>
        </w:rPr>
        <w:t xml:space="preserve">%,  раздел </w:t>
      </w:r>
      <w:r w:rsidR="00171B53" w:rsidRPr="004F6687">
        <w:rPr>
          <w:rFonts w:ascii="Times New Roman" w:hAnsi="Times New Roman" w:cs="Times New Roman"/>
          <w:sz w:val="28"/>
          <w:szCs w:val="28"/>
        </w:rPr>
        <w:t>0</w:t>
      </w:r>
      <w:r w:rsidR="00810854" w:rsidRPr="004F6687">
        <w:rPr>
          <w:rFonts w:ascii="Times New Roman" w:hAnsi="Times New Roman" w:cs="Times New Roman"/>
          <w:sz w:val="28"/>
          <w:szCs w:val="28"/>
        </w:rPr>
        <w:t>5</w:t>
      </w:r>
      <w:r w:rsidR="00171B53" w:rsidRPr="004F6687">
        <w:rPr>
          <w:rFonts w:ascii="Times New Roman" w:hAnsi="Times New Roman" w:cs="Times New Roman"/>
          <w:sz w:val="28"/>
          <w:szCs w:val="28"/>
        </w:rPr>
        <w:t xml:space="preserve"> «</w:t>
      </w:r>
      <w:r w:rsidR="00810854" w:rsidRPr="004F6687">
        <w:rPr>
          <w:rFonts w:ascii="Times New Roman" w:hAnsi="Times New Roman" w:cs="Times New Roman"/>
          <w:sz w:val="28"/>
          <w:szCs w:val="28"/>
        </w:rPr>
        <w:t>Жилищно-коммунальное хозяйство</w:t>
      </w:r>
      <w:r w:rsidR="00171B53" w:rsidRPr="004F6687">
        <w:rPr>
          <w:rFonts w:ascii="Times New Roman" w:hAnsi="Times New Roman" w:cs="Times New Roman"/>
          <w:sz w:val="28"/>
          <w:szCs w:val="28"/>
        </w:rPr>
        <w:t>»</w:t>
      </w:r>
      <w:r w:rsidR="003D368D" w:rsidRPr="004F6687">
        <w:rPr>
          <w:rFonts w:ascii="Times New Roman" w:hAnsi="Times New Roman" w:cs="Times New Roman"/>
          <w:sz w:val="28"/>
          <w:szCs w:val="28"/>
        </w:rPr>
        <w:t xml:space="preserve"> - </w:t>
      </w:r>
      <w:r w:rsidR="005C3DED">
        <w:rPr>
          <w:rFonts w:ascii="Times New Roman" w:hAnsi="Times New Roman" w:cs="Times New Roman"/>
          <w:sz w:val="28"/>
          <w:szCs w:val="28"/>
        </w:rPr>
        <w:t>51</w:t>
      </w:r>
      <w:r w:rsidR="00D679C9" w:rsidRPr="004F6687">
        <w:rPr>
          <w:rFonts w:ascii="Times New Roman" w:hAnsi="Times New Roman" w:cs="Times New Roman"/>
          <w:sz w:val="28"/>
          <w:szCs w:val="28"/>
        </w:rPr>
        <w:t>,</w:t>
      </w:r>
      <w:r w:rsidR="005C3DED">
        <w:rPr>
          <w:rFonts w:ascii="Times New Roman" w:hAnsi="Times New Roman" w:cs="Times New Roman"/>
          <w:sz w:val="28"/>
          <w:szCs w:val="28"/>
        </w:rPr>
        <w:t>8</w:t>
      </w:r>
      <w:r w:rsidR="003D368D" w:rsidRPr="004F6687">
        <w:rPr>
          <w:rFonts w:ascii="Times New Roman" w:hAnsi="Times New Roman" w:cs="Times New Roman"/>
          <w:sz w:val="28"/>
          <w:szCs w:val="28"/>
        </w:rPr>
        <w:t xml:space="preserve">%, </w:t>
      </w:r>
      <w:r w:rsidR="004F6687" w:rsidRPr="004F6687">
        <w:rPr>
          <w:rFonts w:ascii="Times New Roman" w:hAnsi="Times New Roman" w:cs="Times New Roman"/>
          <w:sz w:val="28"/>
          <w:szCs w:val="28"/>
        </w:rPr>
        <w:t>3</w:t>
      </w:r>
      <w:r w:rsidR="005C3DED">
        <w:rPr>
          <w:rFonts w:ascii="Times New Roman" w:hAnsi="Times New Roman" w:cs="Times New Roman"/>
          <w:sz w:val="28"/>
          <w:szCs w:val="28"/>
        </w:rPr>
        <w:t>6</w:t>
      </w:r>
      <w:r w:rsidR="00CC4D7D" w:rsidRPr="004F6687">
        <w:rPr>
          <w:rFonts w:ascii="Times New Roman" w:hAnsi="Times New Roman" w:cs="Times New Roman"/>
          <w:sz w:val="28"/>
          <w:szCs w:val="28"/>
        </w:rPr>
        <w:t>,</w:t>
      </w:r>
      <w:r w:rsidR="005C3DED">
        <w:rPr>
          <w:rFonts w:ascii="Times New Roman" w:hAnsi="Times New Roman" w:cs="Times New Roman"/>
          <w:sz w:val="28"/>
          <w:szCs w:val="28"/>
        </w:rPr>
        <w:t>4</w:t>
      </w:r>
      <w:r w:rsidR="003D368D" w:rsidRPr="004F6687">
        <w:rPr>
          <w:rFonts w:ascii="Times New Roman" w:hAnsi="Times New Roman" w:cs="Times New Roman"/>
          <w:sz w:val="28"/>
          <w:szCs w:val="28"/>
        </w:rPr>
        <w:t xml:space="preserve">%, </w:t>
      </w:r>
      <w:r w:rsidR="005C3DED">
        <w:rPr>
          <w:rFonts w:ascii="Times New Roman" w:hAnsi="Times New Roman" w:cs="Times New Roman"/>
          <w:sz w:val="28"/>
          <w:szCs w:val="28"/>
        </w:rPr>
        <w:t>2</w:t>
      </w:r>
      <w:r w:rsidR="004F6687" w:rsidRPr="004F6687">
        <w:rPr>
          <w:rFonts w:ascii="Times New Roman" w:hAnsi="Times New Roman" w:cs="Times New Roman"/>
          <w:sz w:val="28"/>
          <w:szCs w:val="28"/>
        </w:rPr>
        <w:t>0</w:t>
      </w:r>
      <w:r w:rsidR="00171B53" w:rsidRPr="004F6687">
        <w:rPr>
          <w:rFonts w:ascii="Times New Roman" w:hAnsi="Times New Roman" w:cs="Times New Roman"/>
          <w:sz w:val="28"/>
          <w:szCs w:val="28"/>
        </w:rPr>
        <w:t>,</w:t>
      </w:r>
      <w:r w:rsidR="005C3DED">
        <w:rPr>
          <w:rFonts w:ascii="Times New Roman" w:hAnsi="Times New Roman" w:cs="Times New Roman"/>
          <w:sz w:val="28"/>
          <w:szCs w:val="28"/>
        </w:rPr>
        <w:t>6</w:t>
      </w:r>
      <w:r w:rsidR="003D368D" w:rsidRPr="004F6687">
        <w:rPr>
          <w:rFonts w:ascii="Times New Roman" w:hAnsi="Times New Roman" w:cs="Times New Roman"/>
          <w:sz w:val="28"/>
          <w:szCs w:val="28"/>
        </w:rPr>
        <w:t xml:space="preserve">%, раздел 11 «Физическая культура и спорт» - </w:t>
      </w:r>
      <w:r w:rsidR="00D679C9" w:rsidRPr="004F6687">
        <w:rPr>
          <w:rFonts w:ascii="Times New Roman" w:hAnsi="Times New Roman" w:cs="Times New Roman"/>
          <w:sz w:val="28"/>
          <w:szCs w:val="28"/>
        </w:rPr>
        <w:t>1</w:t>
      </w:r>
      <w:r w:rsidR="005C3DED">
        <w:rPr>
          <w:rFonts w:ascii="Times New Roman" w:hAnsi="Times New Roman" w:cs="Times New Roman"/>
          <w:sz w:val="28"/>
          <w:szCs w:val="28"/>
        </w:rPr>
        <w:t>1</w:t>
      </w:r>
      <w:r w:rsidR="00D679C9" w:rsidRPr="004F6687">
        <w:rPr>
          <w:rFonts w:ascii="Times New Roman" w:hAnsi="Times New Roman" w:cs="Times New Roman"/>
          <w:sz w:val="28"/>
          <w:szCs w:val="28"/>
        </w:rPr>
        <w:t>,</w:t>
      </w:r>
      <w:r w:rsidR="005C3DED">
        <w:rPr>
          <w:rFonts w:ascii="Times New Roman" w:hAnsi="Times New Roman" w:cs="Times New Roman"/>
          <w:sz w:val="28"/>
          <w:szCs w:val="28"/>
        </w:rPr>
        <w:t>5</w:t>
      </w:r>
      <w:r w:rsidR="003D368D" w:rsidRPr="004F6687">
        <w:rPr>
          <w:rFonts w:ascii="Times New Roman" w:hAnsi="Times New Roman" w:cs="Times New Roman"/>
          <w:sz w:val="28"/>
          <w:szCs w:val="28"/>
        </w:rPr>
        <w:t xml:space="preserve">%, </w:t>
      </w:r>
      <w:r w:rsidR="00171B53" w:rsidRPr="004F6687">
        <w:rPr>
          <w:rFonts w:ascii="Times New Roman" w:hAnsi="Times New Roman" w:cs="Times New Roman"/>
          <w:sz w:val="28"/>
          <w:szCs w:val="28"/>
        </w:rPr>
        <w:t>1</w:t>
      </w:r>
      <w:r w:rsidR="005C3DED">
        <w:rPr>
          <w:rFonts w:ascii="Times New Roman" w:hAnsi="Times New Roman" w:cs="Times New Roman"/>
          <w:sz w:val="28"/>
          <w:szCs w:val="28"/>
        </w:rPr>
        <w:t>5</w:t>
      </w:r>
      <w:r w:rsidR="002475AC" w:rsidRPr="004F6687">
        <w:rPr>
          <w:rFonts w:ascii="Times New Roman" w:hAnsi="Times New Roman" w:cs="Times New Roman"/>
          <w:sz w:val="28"/>
          <w:szCs w:val="28"/>
        </w:rPr>
        <w:t>,</w:t>
      </w:r>
      <w:r w:rsidR="005C3DED">
        <w:rPr>
          <w:rFonts w:ascii="Times New Roman" w:hAnsi="Times New Roman" w:cs="Times New Roman"/>
          <w:sz w:val="28"/>
          <w:szCs w:val="28"/>
        </w:rPr>
        <w:t>2</w:t>
      </w:r>
      <w:r w:rsidR="003D368D" w:rsidRPr="004F6687">
        <w:rPr>
          <w:rFonts w:ascii="Times New Roman" w:hAnsi="Times New Roman" w:cs="Times New Roman"/>
          <w:sz w:val="28"/>
          <w:szCs w:val="28"/>
        </w:rPr>
        <w:t xml:space="preserve">%, </w:t>
      </w:r>
      <w:r w:rsidR="005C3DED">
        <w:rPr>
          <w:rFonts w:ascii="Times New Roman" w:hAnsi="Times New Roman" w:cs="Times New Roman"/>
          <w:sz w:val="28"/>
          <w:szCs w:val="28"/>
        </w:rPr>
        <w:t>2</w:t>
      </w:r>
      <w:r w:rsidR="00171B53" w:rsidRPr="004F6687">
        <w:rPr>
          <w:rFonts w:ascii="Times New Roman" w:hAnsi="Times New Roman" w:cs="Times New Roman"/>
          <w:sz w:val="28"/>
          <w:szCs w:val="28"/>
        </w:rPr>
        <w:t>1</w:t>
      </w:r>
      <w:r w:rsidR="002475AC" w:rsidRPr="004F6687">
        <w:rPr>
          <w:rFonts w:ascii="Times New Roman" w:hAnsi="Times New Roman" w:cs="Times New Roman"/>
          <w:sz w:val="28"/>
          <w:szCs w:val="28"/>
        </w:rPr>
        <w:t>,</w:t>
      </w:r>
      <w:r w:rsidR="005C3DED">
        <w:rPr>
          <w:rFonts w:ascii="Times New Roman" w:hAnsi="Times New Roman" w:cs="Times New Roman"/>
          <w:sz w:val="28"/>
          <w:szCs w:val="28"/>
        </w:rPr>
        <w:t>2</w:t>
      </w:r>
      <w:r w:rsidR="002475AC" w:rsidRPr="004F6687">
        <w:rPr>
          <w:rFonts w:ascii="Times New Roman" w:hAnsi="Times New Roman" w:cs="Times New Roman"/>
          <w:sz w:val="28"/>
          <w:szCs w:val="28"/>
        </w:rPr>
        <w:t>%</w:t>
      </w:r>
      <w:r w:rsidRPr="004F6687">
        <w:rPr>
          <w:rFonts w:ascii="Times New Roman" w:hAnsi="Times New Roman" w:cs="Times New Roman"/>
          <w:sz w:val="28"/>
          <w:szCs w:val="28"/>
        </w:rPr>
        <w:t>.</w:t>
      </w:r>
    </w:p>
    <w:p w:rsidR="00E723A6" w:rsidRPr="00E41007" w:rsidRDefault="00E723A6" w:rsidP="00E723A6">
      <w:pPr>
        <w:autoSpaceDE w:val="0"/>
        <w:autoSpaceDN w:val="0"/>
        <w:adjustRightInd w:val="0"/>
        <w:spacing w:after="0"/>
        <w:ind w:firstLine="727"/>
        <w:jc w:val="both"/>
        <w:rPr>
          <w:rFonts w:ascii="Times New Roman" w:hAnsi="Times New Roman" w:cs="Times New Roman"/>
          <w:noProof/>
          <w:sz w:val="28"/>
          <w:szCs w:val="28"/>
        </w:rPr>
      </w:pPr>
      <w:r w:rsidRPr="003C1CAB">
        <w:rPr>
          <w:rFonts w:ascii="Times New Roman" w:hAnsi="Times New Roman" w:cs="Times New Roman"/>
          <w:sz w:val="28"/>
          <w:szCs w:val="28"/>
        </w:rPr>
        <w:t>Общий объем условно утверждаемых расходов местного бюджета на 20</w:t>
      </w:r>
      <w:r>
        <w:rPr>
          <w:rFonts w:ascii="Times New Roman" w:hAnsi="Times New Roman" w:cs="Times New Roman"/>
          <w:sz w:val="28"/>
          <w:szCs w:val="28"/>
        </w:rPr>
        <w:t>24</w:t>
      </w:r>
      <w:r w:rsidRPr="003C1CAB">
        <w:rPr>
          <w:rFonts w:ascii="Times New Roman" w:hAnsi="Times New Roman" w:cs="Times New Roman"/>
          <w:sz w:val="28"/>
          <w:szCs w:val="28"/>
        </w:rPr>
        <w:t xml:space="preserve"> год</w:t>
      </w:r>
      <w:r>
        <w:rPr>
          <w:rFonts w:ascii="Times New Roman" w:hAnsi="Times New Roman" w:cs="Times New Roman"/>
          <w:sz w:val="28"/>
          <w:szCs w:val="28"/>
        </w:rPr>
        <w:t xml:space="preserve"> предусмотрен</w:t>
      </w:r>
      <w:r w:rsidRPr="003C1CAB">
        <w:rPr>
          <w:rFonts w:ascii="Times New Roman" w:hAnsi="Times New Roman" w:cs="Times New Roman"/>
          <w:sz w:val="28"/>
          <w:szCs w:val="28"/>
        </w:rPr>
        <w:t xml:space="preserve">  в сумме </w:t>
      </w:r>
      <w:r>
        <w:rPr>
          <w:rFonts w:ascii="Times New Roman" w:hAnsi="Times New Roman" w:cs="Times New Roman"/>
          <w:sz w:val="28"/>
          <w:szCs w:val="28"/>
        </w:rPr>
        <w:t>425</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9</w:t>
      </w:r>
      <w:r w:rsidRPr="003C1CAB">
        <w:rPr>
          <w:rFonts w:ascii="Times New Roman" w:hAnsi="Times New Roman" w:cs="Times New Roman"/>
          <w:sz w:val="28"/>
          <w:szCs w:val="28"/>
        </w:rPr>
        <w:t xml:space="preserve"> тыс. рублей и на 20</w:t>
      </w:r>
      <w:r>
        <w:rPr>
          <w:rFonts w:ascii="Times New Roman" w:hAnsi="Times New Roman" w:cs="Times New Roman"/>
          <w:sz w:val="28"/>
          <w:szCs w:val="28"/>
        </w:rPr>
        <w:t xml:space="preserve">25 год в сумме </w:t>
      </w:r>
      <w:r>
        <w:rPr>
          <w:rFonts w:ascii="Times New Roman" w:hAnsi="Times New Roman" w:cs="Times New Roman"/>
          <w:sz w:val="28"/>
          <w:szCs w:val="28"/>
        </w:rPr>
        <w:t>689</w:t>
      </w:r>
      <w:r w:rsidRPr="009D4891">
        <w:rPr>
          <w:rFonts w:ascii="Times New Roman" w:hAnsi="Times New Roman" w:cs="Times New Roman"/>
          <w:sz w:val="28"/>
          <w:szCs w:val="28"/>
        </w:rPr>
        <w:t>,</w:t>
      </w:r>
      <w:r>
        <w:rPr>
          <w:rFonts w:ascii="Times New Roman" w:hAnsi="Times New Roman" w:cs="Times New Roman"/>
          <w:sz w:val="28"/>
          <w:szCs w:val="28"/>
        </w:rPr>
        <w:t>77</w:t>
      </w:r>
      <w:r w:rsidRPr="009D4891">
        <w:rPr>
          <w:rFonts w:ascii="Times New Roman" w:hAnsi="Times New Roman" w:cs="Times New Roman"/>
          <w:sz w:val="28"/>
          <w:szCs w:val="28"/>
        </w:rPr>
        <w:t xml:space="preserve"> тыс. рублей, что не соответствует нормы  п. 3 ст. 184.1 БК РФ и  п. </w:t>
      </w:r>
      <w:r w:rsidR="00E41007">
        <w:rPr>
          <w:rFonts w:ascii="Times New Roman" w:hAnsi="Times New Roman" w:cs="Times New Roman"/>
          <w:sz w:val="28"/>
          <w:szCs w:val="28"/>
        </w:rPr>
        <w:t>7</w:t>
      </w:r>
      <w:r w:rsidRPr="009D4891">
        <w:rPr>
          <w:rFonts w:ascii="Times New Roman" w:hAnsi="Times New Roman" w:cs="Times New Roman"/>
          <w:sz w:val="28"/>
          <w:szCs w:val="28"/>
        </w:rPr>
        <w:t xml:space="preserve"> ст. </w:t>
      </w:r>
      <w:r w:rsidR="00E41007">
        <w:rPr>
          <w:rFonts w:ascii="Times New Roman" w:hAnsi="Times New Roman" w:cs="Times New Roman"/>
          <w:sz w:val="28"/>
          <w:szCs w:val="28"/>
        </w:rPr>
        <w:t>25</w:t>
      </w:r>
      <w:r w:rsidRPr="009D4891">
        <w:rPr>
          <w:rFonts w:ascii="Times New Roman" w:hAnsi="Times New Roman" w:cs="Times New Roman"/>
          <w:sz w:val="28"/>
          <w:szCs w:val="28"/>
        </w:rPr>
        <w:t xml:space="preserve"> Положения о бюджетном процессе. </w:t>
      </w:r>
      <w:proofErr w:type="gramStart"/>
      <w:r w:rsidRPr="009D4891">
        <w:rPr>
          <w:rFonts w:ascii="Times New Roman" w:hAnsi="Times New Roman" w:cs="Times New Roman"/>
          <w:sz w:val="28"/>
          <w:szCs w:val="28"/>
        </w:rPr>
        <w:t>Общий объем условно утверждаемых (утвержденных) расходов на</w:t>
      </w:r>
      <w:r w:rsidR="00E41007">
        <w:rPr>
          <w:rFonts w:ascii="Times New Roman" w:hAnsi="Times New Roman" w:cs="Times New Roman"/>
          <w:sz w:val="28"/>
          <w:szCs w:val="28"/>
        </w:rPr>
        <w:t xml:space="preserve"> первый год</w:t>
      </w:r>
      <w:r w:rsidRPr="009D4891">
        <w:rPr>
          <w:rFonts w:ascii="Times New Roman" w:hAnsi="Times New Roman" w:cs="Times New Roman"/>
          <w:sz w:val="28"/>
          <w:szCs w:val="28"/>
        </w:rPr>
        <w:t xml:space="preserve"> планового периода в </w:t>
      </w:r>
      <w:r w:rsidRPr="00E41007">
        <w:rPr>
          <w:rFonts w:ascii="Times New Roman" w:hAnsi="Times New Roman" w:cs="Times New Roman"/>
          <w:sz w:val="28"/>
          <w:szCs w:val="28"/>
        </w:rPr>
        <w:t>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E41007">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F96826" w:rsidRPr="00F96826" w:rsidRDefault="00F96826" w:rsidP="005C6C50">
      <w:pPr>
        <w:numPr>
          <w:ilvl w:val="1"/>
          <w:numId w:val="11"/>
        </w:numPr>
        <w:spacing w:before="240" w:after="0"/>
        <w:ind w:left="1276" w:hanging="567"/>
        <w:jc w:val="center"/>
        <w:rPr>
          <w:rFonts w:ascii="Times New Roman" w:hAnsi="Times New Roman" w:cs="Times New Roman"/>
          <w:b/>
          <w:i/>
          <w:sz w:val="28"/>
          <w:szCs w:val="28"/>
        </w:rPr>
      </w:pPr>
      <w:r w:rsidRPr="00F96826">
        <w:rPr>
          <w:rFonts w:ascii="Times New Roman" w:hAnsi="Times New Roman" w:cs="Times New Roman"/>
          <w:b/>
          <w:i/>
          <w:sz w:val="28"/>
          <w:szCs w:val="28"/>
        </w:rPr>
        <w:t>Анализ расходов местного бюджета на финансирование муниципальн</w:t>
      </w:r>
      <w:r>
        <w:rPr>
          <w:rFonts w:ascii="Times New Roman" w:hAnsi="Times New Roman" w:cs="Times New Roman"/>
          <w:b/>
          <w:i/>
          <w:sz w:val="28"/>
          <w:szCs w:val="28"/>
        </w:rPr>
        <w:t>ых</w:t>
      </w:r>
      <w:r w:rsidRPr="00F96826">
        <w:rPr>
          <w:rFonts w:ascii="Times New Roman" w:hAnsi="Times New Roman" w:cs="Times New Roman"/>
          <w:b/>
          <w:i/>
          <w:sz w:val="28"/>
          <w:szCs w:val="28"/>
        </w:rPr>
        <w:t xml:space="preserve"> программ</w:t>
      </w:r>
    </w:p>
    <w:p w:rsidR="00C118BF" w:rsidRPr="00E646BF" w:rsidRDefault="0013222E" w:rsidP="004B614C">
      <w:pPr>
        <w:widowControl w:val="0"/>
        <w:autoSpaceDE w:val="0"/>
        <w:autoSpaceDN w:val="0"/>
        <w:adjustRightInd w:val="0"/>
        <w:spacing w:before="240" w:after="0"/>
        <w:ind w:firstLine="709"/>
        <w:jc w:val="both"/>
        <w:rPr>
          <w:rFonts w:ascii="Times New Roman" w:eastAsia="Calibri" w:hAnsi="Times New Roman" w:cs="Times New Roman"/>
          <w:color w:val="FF0000"/>
          <w:sz w:val="28"/>
          <w:szCs w:val="28"/>
        </w:rPr>
      </w:pPr>
      <w:r w:rsidRPr="0013222E">
        <w:rPr>
          <w:rFonts w:ascii="Times New Roman" w:eastAsiaTheme="minorHAnsi" w:hAnsi="Times New Roman" w:cs="Times New Roman"/>
          <w:sz w:val="28"/>
          <w:szCs w:val="28"/>
          <w:lang w:eastAsia="en-US"/>
        </w:rPr>
        <w:t xml:space="preserve">В соответствии с </w:t>
      </w:r>
      <w:r w:rsidRPr="0013222E">
        <w:rPr>
          <w:rFonts w:ascii="Times New Roman" w:eastAsia="Calibri" w:hAnsi="Times New Roman" w:cs="Times New Roman"/>
          <w:sz w:val="28"/>
          <w:szCs w:val="28"/>
          <w:lang w:eastAsia="en-US"/>
        </w:rPr>
        <w:t xml:space="preserve">Бюджетным кодексом Российской Федерации </w:t>
      </w:r>
      <w:r w:rsidR="002475AC">
        <w:rPr>
          <w:rFonts w:ascii="Times New Roman" w:eastAsiaTheme="minorHAnsi" w:hAnsi="Times New Roman" w:cs="Times New Roman"/>
          <w:sz w:val="28"/>
          <w:szCs w:val="28"/>
          <w:lang w:eastAsia="en-US"/>
        </w:rPr>
        <w:t>проект местного бюджета на 20</w:t>
      </w:r>
      <w:r w:rsidR="00B12BFA">
        <w:rPr>
          <w:rFonts w:ascii="Times New Roman" w:eastAsiaTheme="minorHAnsi" w:hAnsi="Times New Roman" w:cs="Times New Roman"/>
          <w:sz w:val="28"/>
          <w:szCs w:val="28"/>
          <w:lang w:eastAsia="en-US"/>
        </w:rPr>
        <w:t>2</w:t>
      </w:r>
      <w:r w:rsidR="005C3DED">
        <w:rPr>
          <w:rFonts w:ascii="Times New Roman" w:eastAsiaTheme="minorHAnsi" w:hAnsi="Times New Roman" w:cs="Times New Roman"/>
          <w:sz w:val="28"/>
          <w:szCs w:val="28"/>
          <w:lang w:eastAsia="en-US"/>
        </w:rPr>
        <w:t>4</w:t>
      </w:r>
      <w:r w:rsidRPr="0013222E">
        <w:rPr>
          <w:rFonts w:ascii="Times New Roman" w:eastAsiaTheme="minorHAnsi" w:hAnsi="Times New Roman" w:cs="Times New Roman"/>
          <w:sz w:val="28"/>
          <w:szCs w:val="28"/>
          <w:lang w:eastAsia="en-US"/>
        </w:rPr>
        <w:t xml:space="preserve"> </w:t>
      </w:r>
      <w:r w:rsidR="002475AC">
        <w:rPr>
          <w:rFonts w:ascii="Times New Roman" w:eastAsiaTheme="minorHAnsi" w:hAnsi="Times New Roman" w:cs="Times New Roman"/>
          <w:sz w:val="28"/>
          <w:szCs w:val="28"/>
          <w:lang w:eastAsia="en-US"/>
        </w:rPr>
        <w:t>- 202</w:t>
      </w:r>
      <w:r w:rsidR="005C3DED">
        <w:rPr>
          <w:rFonts w:ascii="Times New Roman" w:eastAsiaTheme="minorHAnsi" w:hAnsi="Times New Roman" w:cs="Times New Roman"/>
          <w:sz w:val="28"/>
          <w:szCs w:val="28"/>
          <w:lang w:eastAsia="en-US"/>
        </w:rPr>
        <w:t>5</w:t>
      </w:r>
      <w:r w:rsidRPr="0013222E">
        <w:rPr>
          <w:rFonts w:ascii="Times New Roman" w:eastAsiaTheme="minorHAnsi" w:hAnsi="Times New Roman" w:cs="Times New Roman"/>
          <w:sz w:val="28"/>
          <w:szCs w:val="28"/>
          <w:lang w:eastAsia="en-US"/>
        </w:rPr>
        <w:t xml:space="preserve"> год</w:t>
      </w:r>
      <w:r w:rsidR="002475AC">
        <w:rPr>
          <w:rFonts w:ascii="Times New Roman" w:eastAsiaTheme="minorHAnsi" w:hAnsi="Times New Roman" w:cs="Times New Roman"/>
          <w:sz w:val="28"/>
          <w:szCs w:val="28"/>
          <w:lang w:eastAsia="en-US"/>
        </w:rPr>
        <w:t>ы</w:t>
      </w:r>
      <w:r w:rsidRPr="0013222E">
        <w:rPr>
          <w:rFonts w:ascii="Times New Roman" w:eastAsiaTheme="minorHAnsi" w:hAnsi="Times New Roman" w:cs="Times New Roman"/>
          <w:sz w:val="28"/>
          <w:szCs w:val="28"/>
          <w:lang w:eastAsia="en-US"/>
        </w:rPr>
        <w:t xml:space="preserve"> сформирован в программной структуре расходов на основе </w:t>
      </w:r>
      <w:r w:rsidR="002475AC">
        <w:rPr>
          <w:rFonts w:ascii="Times New Roman" w:eastAsiaTheme="minorHAnsi" w:hAnsi="Times New Roman" w:cs="Times New Roman"/>
          <w:sz w:val="28"/>
          <w:szCs w:val="28"/>
          <w:lang w:eastAsia="en-US"/>
        </w:rPr>
        <w:t>1 действующей муниципальной</w:t>
      </w:r>
      <w:r w:rsidRPr="0013222E">
        <w:rPr>
          <w:rFonts w:ascii="Times New Roman" w:eastAsiaTheme="minorHAnsi" w:hAnsi="Times New Roman" w:cs="Times New Roman"/>
          <w:sz w:val="28"/>
          <w:szCs w:val="28"/>
          <w:lang w:eastAsia="en-US"/>
        </w:rPr>
        <w:t xml:space="preserve"> программ</w:t>
      </w:r>
      <w:r w:rsidR="002475AC">
        <w:rPr>
          <w:rFonts w:ascii="Times New Roman" w:eastAsiaTheme="minorHAnsi" w:hAnsi="Times New Roman" w:cs="Times New Roman"/>
          <w:sz w:val="28"/>
          <w:szCs w:val="28"/>
          <w:lang w:eastAsia="en-US"/>
        </w:rPr>
        <w:t xml:space="preserve">ы - </w:t>
      </w:r>
      <w:r w:rsidR="00C118BF" w:rsidRPr="00BD3DF4">
        <w:rPr>
          <w:rFonts w:ascii="Times New Roman" w:eastAsia="Calibri" w:hAnsi="Times New Roman" w:cs="Times New Roman"/>
          <w:sz w:val="28"/>
          <w:szCs w:val="28"/>
        </w:rPr>
        <w:t xml:space="preserve">«Комплексное совершенствование социально-экономических процессов в </w:t>
      </w:r>
      <w:proofErr w:type="spellStart"/>
      <w:r w:rsidR="00C118BF" w:rsidRPr="00BD3DF4">
        <w:rPr>
          <w:rFonts w:ascii="Times New Roman" w:eastAsia="Calibri" w:hAnsi="Times New Roman" w:cs="Times New Roman"/>
          <w:sz w:val="28"/>
          <w:szCs w:val="28"/>
        </w:rPr>
        <w:t>Усть-Коксинском</w:t>
      </w:r>
      <w:proofErr w:type="spellEnd"/>
      <w:r w:rsidR="00C118BF" w:rsidRPr="00BD3DF4">
        <w:rPr>
          <w:rFonts w:ascii="Times New Roman" w:eastAsia="Calibri" w:hAnsi="Times New Roman" w:cs="Times New Roman"/>
          <w:sz w:val="28"/>
          <w:szCs w:val="28"/>
        </w:rPr>
        <w:t xml:space="preserve"> сельском поселении</w:t>
      </w:r>
      <w:r w:rsidR="003C32B9">
        <w:rPr>
          <w:rFonts w:ascii="Times New Roman" w:eastAsia="Calibri" w:hAnsi="Times New Roman" w:cs="Times New Roman"/>
          <w:sz w:val="28"/>
          <w:szCs w:val="28"/>
        </w:rPr>
        <w:t xml:space="preserve"> на 20</w:t>
      </w:r>
      <w:r w:rsidR="00E646BF">
        <w:rPr>
          <w:rFonts w:ascii="Times New Roman" w:eastAsia="Calibri" w:hAnsi="Times New Roman" w:cs="Times New Roman"/>
          <w:sz w:val="28"/>
          <w:szCs w:val="28"/>
        </w:rPr>
        <w:t>23</w:t>
      </w:r>
      <w:r w:rsidR="003C32B9">
        <w:rPr>
          <w:rFonts w:ascii="Times New Roman" w:eastAsia="Calibri" w:hAnsi="Times New Roman" w:cs="Times New Roman"/>
          <w:sz w:val="28"/>
          <w:szCs w:val="28"/>
        </w:rPr>
        <w:t>-202</w:t>
      </w:r>
      <w:r w:rsidR="00E646BF">
        <w:rPr>
          <w:rFonts w:ascii="Times New Roman" w:eastAsia="Calibri" w:hAnsi="Times New Roman" w:cs="Times New Roman"/>
          <w:sz w:val="28"/>
          <w:szCs w:val="28"/>
        </w:rPr>
        <w:t>8</w:t>
      </w:r>
      <w:r w:rsidR="003C32B9">
        <w:rPr>
          <w:rFonts w:ascii="Times New Roman" w:eastAsia="Calibri" w:hAnsi="Times New Roman" w:cs="Times New Roman"/>
          <w:sz w:val="28"/>
          <w:szCs w:val="28"/>
        </w:rPr>
        <w:t xml:space="preserve"> годы</w:t>
      </w:r>
      <w:r w:rsidR="00C118BF" w:rsidRPr="00BD3DF4">
        <w:rPr>
          <w:rFonts w:ascii="Times New Roman" w:eastAsia="Calibri" w:hAnsi="Times New Roman" w:cs="Times New Roman"/>
          <w:sz w:val="28"/>
          <w:szCs w:val="28"/>
        </w:rPr>
        <w:t>»</w:t>
      </w:r>
      <w:r w:rsidR="00E41007">
        <w:rPr>
          <w:rFonts w:ascii="Times New Roman" w:eastAsia="Calibri" w:hAnsi="Times New Roman" w:cs="Times New Roman"/>
          <w:sz w:val="28"/>
          <w:szCs w:val="28"/>
        </w:rPr>
        <w:t>.</w:t>
      </w:r>
      <w:r w:rsidR="00C118BF" w:rsidRPr="00BD3DF4">
        <w:rPr>
          <w:rFonts w:ascii="Times New Roman" w:eastAsia="Calibri" w:hAnsi="Times New Roman" w:cs="Times New Roman"/>
          <w:sz w:val="28"/>
          <w:szCs w:val="28"/>
        </w:rPr>
        <w:t xml:space="preserve"> </w:t>
      </w:r>
    </w:p>
    <w:p w:rsidR="00E646BF" w:rsidRDefault="00F96826" w:rsidP="00E723A6">
      <w:pPr>
        <w:spacing w:after="0"/>
        <w:ind w:firstLine="709"/>
        <w:jc w:val="both"/>
        <w:rPr>
          <w:rFonts w:ascii="Times New Roman" w:hAnsi="Times New Roman" w:cs="Times New Roman"/>
          <w:sz w:val="18"/>
          <w:szCs w:val="18"/>
        </w:rPr>
      </w:pPr>
      <w:r w:rsidRPr="00F96826">
        <w:rPr>
          <w:rFonts w:ascii="Times New Roman" w:hAnsi="Times New Roman" w:cs="Times New Roman"/>
          <w:bCs/>
          <w:sz w:val="28"/>
          <w:szCs w:val="28"/>
        </w:rPr>
        <w:lastRenderedPageBreak/>
        <w:t>Сведения об объемах бюджетных ассигнований на реализацию муниципальных программ в 20</w:t>
      </w:r>
      <w:r w:rsidR="00FC2AE1">
        <w:rPr>
          <w:rFonts w:ascii="Times New Roman" w:hAnsi="Times New Roman" w:cs="Times New Roman"/>
          <w:bCs/>
          <w:sz w:val="28"/>
          <w:szCs w:val="28"/>
        </w:rPr>
        <w:t>2</w:t>
      </w:r>
      <w:r w:rsidR="00E646BF">
        <w:rPr>
          <w:rFonts w:ascii="Times New Roman" w:hAnsi="Times New Roman" w:cs="Times New Roman"/>
          <w:bCs/>
          <w:sz w:val="28"/>
          <w:szCs w:val="28"/>
        </w:rPr>
        <w:t>3</w:t>
      </w:r>
      <w:r w:rsidR="002475AC">
        <w:rPr>
          <w:rFonts w:ascii="Times New Roman" w:hAnsi="Times New Roman" w:cs="Times New Roman"/>
          <w:bCs/>
          <w:sz w:val="28"/>
          <w:szCs w:val="28"/>
        </w:rPr>
        <w:t> - 202</w:t>
      </w:r>
      <w:r w:rsidR="00E646BF">
        <w:rPr>
          <w:rFonts w:ascii="Times New Roman" w:hAnsi="Times New Roman" w:cs="Times New Roman"/>
          <w:bCs/>
          <w:sz w:val="28"/>
          <w:szCs w:val="28"/>
        </w:rPr>
        <w:t>5</w:t>
      </w:r>
      <w:r w:rsidRPr="00F96826">
        <w:rPr>
          <w:rFonts w:ascii="Times New Roman" w:hAnsi="Times New Roman" w:cs="Times New Roman"/>
          <w:bCs/>
          <w:sz w:val="28"/>
          <w:szCs w:val="28"/>
        </w:rPr>
        <w:t xml:space="preserve"> годах представлены в следующей таблице.</w:t>
      </w:r>
    </w:p>
    <w:p w:rsidR="00F96826" w:rsidRPr="00F96826" w:rsidRDefault="00F96826" w:rsidP="004B614C">
      <w:pPr>
        <w:widowControl w:val="0"/>
        <w:ind w:firstLine="708"/>
        <w:jc w:val="right"/>
        <w:rPr>
          <w:rFonts w:ascii="Times New Roman" w:hAnsi="Times New Roman" w:cs="Times New Roman"/>
          <w:sz w:val="18"/>
          <w:szCs w:val="18"/>
        </w:rPr>
      </w:pPr>
      <w:r w:rsidRPr="00F96826">
        <w:rPr>
          <w:rFonts w:ascii="Times New Roman" w:hAnsi="Times New Roman" w:cs="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2"/>
        <w:gridCol w:w="851"/>
        <w:gridCol w:w="850"/>
        <w:gridCol w:w="851"/>
        <w:gridCol w:w="850"/>
        <w:gridCol w:w="851"/>
        <w:gridCol w:w="850"/>
        <w:gridCol w:w="851"/>
        <w:gridCol w:w="709"/>
        <w:gridCol w:w="708"/>
      </w:tblGrid>
      <w:tr w:rsidR="00F96826" w:rsidRPr="008D0E01" w:rsidTr="002A5B7D">
        <w:trPr>
          <w:trHeight w:val="531"/>
          <w:tblHeader/>
        </w:trPr>
        <w:tc>
          <w:tcPr>
            <w:tcW w:w="426" w:type="dxa"/>
            <w:vMerge w:val="restart"/>
            <w:tcBorders>
              <w:top w:val="single" w:sz="4" w:space="0" w:color="000000"/>
              <w:left w:val="single" w:sz="4" w:space="0" w:color="000000"/>
              <w:right w:val="single" w:sz="4" w:space="0" w:color="000000"/>
            </w:tcBorders>
            <w:vAlign w:val="center"/>
          </w:tcPr>
          <w:p w:rsidR="00F96826" w:rsidRPr="008D0E01" w:rsidRDefault="00CC17A2" w:rsidP="004B614C">
            <w:pPr>
              <w:widowControl w:val="0"/>
              <w:autoSpaceDE w:val="0"/>
              <w:autoSpaceDN w:val="0"/>
              <w:adjustRightInd w:val="0"/>
              <w:spacing w:after="0"/>
              <w:ind w:left="-108" w:right="-108"/>
              <w:jc w:val="center"/>
              <w:rPr>
                <w:rFonts w:ascii="Times New Roman" w:hAnsi="Times New Roman" w:cs="Times New Roman"/>
                <w:sz w:val="16"/>
                <w:szCs w:val="16"/>
              </w:rPr>
            </w:pPr>
            <w:r w:rsidRPr="008D0E01">
              <w:rPr>
                <w:rFonts w:ascii="Times New Roman" w:hAnsi="Times New Roman" w:cs="Times New Roman"/>
                <w:sz w:val="16"/>
                <w:szCs w:val="16"/>
              </w:rPr>
              <w:t xml:space="preserve">№ </w:t>
            </w:r>
            <w:proofErr w:type="gramStart"/>
            <w:r w:rsidRPr="008D0E01">
              <w:rPr>
                <w:rFonts w:ascii="Times New Roman" w:hAnsi="Times New Roman" w:cs="Times New Roman"/>
                <w:sz w:val="16"/>
                <w:szCs w:val="16"/>
              </w:rPr>
              <w:t>п</w:t>
            </w:r>
            <w:proofErr w:type="gramEnd"/>
            <w:r w:rsidRPr="008D0E01">
              <w:rPr>
                <w:rFonts w:ascii="Times New Roman" w:hAnsi="Times New Roman" w:cs="Times New Roman"/>
                <w:sz w:val="16"/>
                <w:szCs w:val="16"/>
              </w:rPr>
              <w:t>/п</w:t>
            </w:r>
          </w:p>
        </w:tc>
        <w:tc>
          <w:tcPr>
            <w:tcW w:w="1842" w:type="dxa"/>
            <w:vMerge w:val="restart"/>
            <w:tcBorders>
              <w:top w:val="single" w:sz="4" w:space="0" w:color="000000"/>
              <w:left w:val="single" w:sz="4" w:space="0" w:color="000000"/>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Наименование муниципальной программы</w:t>
            </w:r>
          </w:p>
        </w:tc>
        <w:tc>
          <w:tcPr>
            <w:tcW w:w="2552" w:type="dxa"/>
            <w:gridSpan w:val="3"/>
            <w:tcBorders>
              <w:top w:val="single" w:sz="4" w:space="0" w:color="000000"/>
              <w:left w:val="single" w:sz="4" w:space="0" w:color="auto"/>
              <w:bottom w:val="single" w:sz="4" w:space="0" w:color="auto"/>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Расходы по паспорт</w:t>
            </w:r>
            <w:r w:rsidR="00CC17A2" w:rsidRPr="008D0E01">
              <w:rPr>
                <w:rFonts w:ascii="Times New Roman" w:hAnsi="Times New Roman" w:cs="Times New Roman"/>
                <w:sz w:val="16"/>
                <w:szCs w:val="16"/>
              </w:rPr>
              <w:t>у</w:t>
            </w:r>
            <w:r w:rsidRPr="008D0E01">
              <w:rPr>
                <w:rFonts w:ascii="Times New Roman" w:hAnsi="Times New Roman" w:cs="Times New Roman"/>
                <w:sz w:val="16"/>
                <w:szCs w:val="16"/>
              </w:rPr>
              <w:t xml:space="preserve"> программы</w:t>
            </w:r>
          </w:p>
        </w:tc>
        <w:tc>
          <w:tcPr>
            <w:tcW w:w="2551" w:type="dxa"/>
            <w:gridSpan w:val="3"/>
            <w:tcBorders>
              <w:top w:val="single" w:sz="4" w:space="0" w:color="000000"/>
              <w:left w:val="single" w:sz="4" w:space="0" w:color="auto"/>
              <w:bottom w:val="single" w:sz="4" w:space="0" w:color="auto"/>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Объем ассигнований по проекту решения</w:t>
            </w:r>
          </w:p>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p>
        </w:tc>
        <w:tc>
          <w:tcPr>
            <w:tcW w:w="2268" w:type="dxa"/>
            <w:gridSpan w:val="3"/>
            <w:tcBorders>
              <w:top w:val="single" w:sz="4" w:space="0" w:color="000000"/>
              <w:left w:val="single" w:sz="4" w:space="0" w:color="000000"/>
              <w:bottom w:val="single" w:sz="4" w:space="0" w:color="auto"/>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Отклонение проекта решения от паспорта программ</w:t>
            </w:r>
          </w:p>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p>
        </w:tc>
      </w:tr>
      <w:tr w:rsidR="00F96826" w:rsidRPr="008D0E01" w:rsidTr="002A5B7D">
        <w:trPr>
          <w:trHeight w:val="423"/>
          <w:tblHeader/>
        </w:trPr>
        <w:tc>
          <w:tcPr>
            <w:tcW w:w="426" w:type="dxa"/>
            <w:vMerge/>
            <w:tcBorders>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p>
        </w:tc>
        <w:tc>
          <w:tcPr>
            <w:tcW w:w="1842" w:type="dxa"/>
            <w:vMerge/>
            <w:tcBorders>
              <w:left w:val="single" w:sz="4" w:space="0" w:color="000000"/>
              <w:bottom w:val="single" w:sz="4" w:space="0" w:color="000000"/>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B12BFA" w:rsidRPr="008D0E01">
              <w:rPr>
                <w:rFonts w:ascii="Times New Roman" w:hAnsi="Times New Roman" w:cs="Times New Roman"/>
                <w:sz w:val="16"/>
                <w:szCs w:val="16"/>
              </w:rPr>
              <w:t>2</w:t>
            </w:r>
            <w:r w:rsidR="00E646BF">
              <w:rPr>
                <w:rFonts w:ascii="Times New Roman" w:hAnsi="Times New Roman" w:cs="Times New Roman"/>
                <w:sz w:val="16"/>
                <w:szCs w:val="16"/>
              </w:rPr>
              <w:t>3</w:t>
            </w:r>
          </w:p>
        </w:tc>
        <w:tc>
          <w:tcPr>
            <w:tcW w:w="850" w:type="dxa"/>
            <w:tcBorders>
              <w:top w:val="single" w:sz="4" w:space="0" w:color="auto"/>
              <w:left w:val="single" w:sz="4" w:space="0" w:color="000000"/>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FD7832" w:rsidRPr="008D0E01">
              <w:rPr>
                <w:rFonts w:ascii="Times New Roman" w:hAnsi="Times New Roman" w:cs="Times New Roman"/>
                <w:sz w:val="16"/>
                <w:szCs w:val="16"/>
              </w:rPr>
              <w:t>2</w:t>
            </w:r>
            <w:r w:rsidR="00E646BF">
              <w:rPr>
                <w:rFonts w:ascii="Times New Roman" w:hAnsi="Times New Roman" w:cs="Times New Roman"/>
                <w:sz w:val="16"/>
                <w:szCs w:val="16"/>
              </w:rPr>
              <w:t>4</w:t>
            </w:r>
          </w:p>
        </w:tc>
        <w:tc>
          <w:tcPr>
            <w:tcW w:w="851" w:type="dxa"/>
            <w:tcBorders>
              <w:top w:val="single" w:sz="4" w:space="0" w:color="auto"/>
              <w:left w:val="single" w:sz="4" w:space="0" w:color="000000"/>
              <w:bottom w:val="single" w:sz="4" w:space="0" w:color="000000"/>
              <w:right w:val="single" w:sz="4" w:space="0" w:color="auto"/>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2475AC" w:rsidRPr="008D0E01">
              <w:rPr>
                <w:rFonts w:ascii="Times New Roman" w:hAnsi="Times New Roman" w:cs="Times New Roman"/>
                <w:sz w:val="16"/>
                <w:szCs w:val="16"/>
              </w:rPr>
              <w:t>2</w:t>
            </w:r>
            <w:r w:rsidR="00E646BF">
              <w:rPr>
                <w:rFonts w:ascii="Times New Roman" w:hAnsi="Times New Roman" w:cs="Times New Roman"/>
                <w:sz w:val="16"/>
                <w:szCs w:val="16"/>
              </w:rPr>
              <w:t>5</w:t>
            </w:r>
            <w:r w:rsidRPr="008D0E01">
              <w:rPr>
                <w:rFonts w:ascii="Times New Roman" w:hAnsi="Times New Roman" w:cs="Times New Roman"/>
                <w:sz w:val="16"/>
                <w:szCs w:val="16"/>
              </w:rPr>
              <w:t xml:space="preserve"> </w:t>
            </w:r>
          </w:p>
        </w:tc>
        <w:tc>
          <w:tcPr>
            <w:tcW w:w="850" w:type="dxa"/>
            <w:tcBorders>
              <w:top w:val="single" w:sz="4" w:space="0" w:color="auto"/>
              <w:left w:val="single" w:sz="4" w:space="0" w:color="auto"/>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B12BFA" w:rsidRPr="008D0E01">
              <w:rPr>
                <w:rFonts w:ascii="Times New Roman" w:hAnsi="Times New Roman" w:cs="Times New Roman"/>
                <w:sz w:val="16"/>
                <w:szCs w:val="16"/>
              </w:rPr>
              <w:t>2</w:t>
            </w:r>
            <w:r w:rsidR="00E646BF">
              <w:rPr>
                <w:rFonts w:ascii="Times New Roman" w:hAnsi="Times New Roman" w:cs="Times New Roman"/>
                <w:sz w:val="16"/>
                <w:szCs w:val="16"/>
              </w:rPr>
              <w:t>3</w:t>
            </w:r>
          </w:p>
        </w:tc>
        <w:tc>
          <w:tcPr>
            <w:tcW w:w="851" w:type="dxa"/>
            <w:tcBorders>
              <w:top w:val="single" w:sz="4" w:space="0" w:color="auto"/>
              <w:left w:val="single" w:sz="4" w:space="0" w:color="000000"/>
              <w:bottom w:val="single" w:sz="4" w:space="0" w:color="000000"/>
              <w:right w:val="single" w:sz="4" w:space="0" w:color="auto"/>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B12BFA" w:rsidRPr="008D0E01">
              <w:rPr>
                <w:rFonts w:ascii="Times New Roman" w:hAnsi="Times New Roman" w:cs="Times New Roman"/>
                <w:sz w:val="16"/>
                <w:szCs w:val="16"/>
              </w:rPr>
              <w:t>2</w:t>
            </w:r>
            <w:r w:rsidR="00E646BF">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2475AC" w:rsidRPr="008D0E01">
              <w:rPr>
                <w:rFonts w:ascii="Times New Roman" w:hAnsi="Times New Roman" w:cs="Times New Roman"/>
                <w:sz w:val="16"/>
                <w:szCs w:val="16"/>
              </w:rPr>
              <w:t>2</w:t>
            </w:r>
            <w:r w:rsidR="00E646BF">
              <w:rPr>
                <w:rFonts w:ascii="Times New Roman" w:hAnsi="Times New Roman" w:cs="Times New Roman"/>
                <w:sz w:val="16"/>
                <w:szCs w:val="16"/>
              </w:rPr>
              <w:t>5</w:t>
            </w:r>
            <w:r w:rsidRPr="008D0E01">
              <w:rPr>
                <w:rFonts w:ascii="Times New Roman" w:hAnsi="Times New Roman" w:cs="Times New Roman"/>
                <w:sz w:val="16"/>
                <w:szCs w:val="16"/>
              </w:rPr>
              <w:t xml:space="preserve"> </w:t>
            </w:r>
          </w:p>
        </w:tc>
        <w:tc>
          <w:tcPr>
            <w:tcW w:w="851" w:type="dxa"/>
            <w:tcBorders>
              <w:top w:val="single" w:sz="4" w:space="0" w:color="auto"/>
              <w:left w:val="single" w:sz="4" w:space="0" w:color="000000"/>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B12BFA" w:rsidRPr="008D0E01">
              <w:rPr>
                <w:rFonts w:ascii="Times New Roman" w:hAnsi="Times New Roman" w:cs="Times New Roman"/>
                <w:sz w:val="16"/>
                <w:szCs w:val="16"/>
              </w:rPr>
              <w:t>2</w:t>
            </w:r>
            <w:r w:rsidR="00E646BF">
              <w:rPr>
                <w:rFonts w:ascii="Times New Roman" w:hAnsi="Times New Roman" w:cs="Times New Roman"/>
                <w:sz w:val="16"/>
                <w:szCs w:val="16"/>
              </w:rPr>
              <w:t>3</w:t>
            </w:r>
          </w:p>
        </w:tc>
        <w:tc>
          <w:tcPr>
            <w:tcW w:w="709" w:type="dxa"/>
            <w:tcBorders>
              <w:top w:val="single" w:sz="4" w:space="0" w:color="auto"/>
              <w:left w:val="single" w:sz="4" w:space="0" w:color="000000"/>
              <w:bottom w:val="single" w:sz="4" w:space="0" w:color="000000"/>
              <w:right w:val="single" w:sz="4" w:space="0" w:color="auto"/>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FD7832" w:rsidRPr="008D0E01">
              <w:rPr>
                <w:rFonts w:ascii="Times New Roman" w:hAnsi="Times New Roman" w:cs="Times New Roman"/>
                <w:sz w:val="16"/>
                <w:szCs w:val="16"/>
              </w:rPr>
              <w:t>2</w:t>
            </w:r>
            <w:r w:rsidR="00E646BF">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000000"/>
              <w:right w:val="single" w:sz="4" w:space="0" w:color="000000"/>
            </w:tcBorders>
            <w:vAlign w:val="center"/>
          </w:tcPr>
          <w:p w:rsidR="00F96826" w:rsidRPr="008D0E01" w:rsidRDefault="00F96826" w:rsidP="00E646BF">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20</w:t>
            </w:r>
            <w:r w:rsidR="002475AC" w:rsidRPr="008D0E01">
              <w:rPr>
                <w:rFonts w:ascii="Times New Roman" w:hAnsi="Times New Roman" w:cs="Times New Roman"/>
                <w:sz w:val="16"/>
                <w:szCs w:val="16"/>
              </w:rPr>
              <w:t>2</w:t>
            </w:r>
            <w:r w:rsidR="00E646BF">
              <w:rPr>
                <w:rFonts w:ascii="Times New Roman" w:hAnsi="Times New Roman" w:cs="Times New Roman"/>
                <w:sz w:val="16"/>
                <w:szCs w:val="16"/>
              </w:rPr>
              <w:t>5</w:t>
            </w:r>
            <w:r w:rsidRPr="008D0E01">
              <w:rPr>
                <w:rFonts w:ascii="Times New Roman" w:hAnsi="Times New Roman" w:cs="Times New Roman"/>
                <w:sz w:val="16"/>
                <w:szCs w:val="16"/>
              </w:rPr>
              <w:t xml:space="preserve"> </w:t>
            </w:r>
          </w:p>
        </w:tc>
      </w:tr>
      <w:tr w:rsidR="00F96826" w:rsidRPr="008D0E01" w:rsidTr="002A5B7D">
        <w:trPr>
          <w:trHeight w:val="310"/>
          <w:tblHeader/>
        </w:trPr>
        <w:tc>
          <w:tcPr>
            <w:tcW w:w="426"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5</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7</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9</w:t>
            </w:r>
          </w:p>
        </w:tc>
        <w:tc>
          <w:tcPr>
            <w:tcW w:w="709" w:type="dxa"/>
            <w:tcBorders>
              <w:top w:val="single" w:sz="4" w:space="0" w:color="000000"/>
              <w:left w:val="single" w:sz="4" w:space="0" w:color="000000"/>
              <w:bottom w:val="single" w:sz="4" w:space="0" w:color="000000"/>
              <w:right w:val="single" w:sz="4" w:space="0" w:color="auto"/>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96826" w:rsidRPr="008D0E01" w:rsidRDefault="00F96826"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11</w:t>
            </w:r>
          </w:p>
        </w:tc>
      </w:tr>
      <w:tr w:rsidR="008D0E01" w:rsidRPr="008D0E01" w:rsidTr="002A5B7D">
        <w:tc>
          <w:tcPr>
            <w:tcW w:w="426"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B12BFA" w:rsidP="004B614C">
            <w:pPr>
              <w:widowControl w:val="0"/>
              <w:autoSpaceDE w:val="0"/>
              <w:autoSpaceDN w:val="0"/>
              <w:adjustRightInd w:val="0"/>
              <w:spacing w:after="0"/>
              <w:jc w:val="center"/>
              <w:rPr>
                <w:rFonts w:ascii="Times New Roman" w:hAnsi="Times New Roman" w:cs="Times New Roman"/>
                <w:sz w:val="16"/>
                <w:szCs w:val="16"/>
              </w:rPr>
            </w:pPr>
            <w:r w:rsidRPr="008D0E01">
              <w:rPr>
                <w:rFonts w:ascii="Times New Roman" w:hAnsi="Times New Roman" w:cs="Times New Roman"/>
                <w:sz w:val="16"/>
                <w:szCs w:val="16"/>
              </w:rPr>
              <w:t>1</w:t>
            </w:r>
          </w:p>
        </w:tc>
        <w:tc>
          <w:tcPr>
            <w:tcW w:w="1842" w:type="dxa"/>
            <w:tcBorders>
              <w:top w:val="single" w:sz="4" w:space="0" w:color="000000"/>
              <w:left w:val="single" w:sz="4" w:space="0" w:color="000000"/>
              <w:bottom w:val="single" w:sz="4" w:space="0" w:color="000000"/>
              <w:right w:val="single" w:sz="4" w:space="0" w:color="000000"/>
            </w:tcBorders>
          </w:tcPr>
          <w:p w:rsidR="00F96826" w:rsidRPr="008D0E01" w:rsidRDefault="00CC17A2" w:rsidP="00E646BF">
            <w:pPr>
              <w:widowControl w:val="0"/>
              <w:autoSpaceDE w:val="0"/>
              <w:autoSpaceDN w:val="0"/>
              <w:adjustRightInd w:val="0"/>
              <w:spacing w:after="0"/>
              <w:rPr>
                <w:rFonts w:ascii="Times New Roman" w:hAnsi="Times New Roman" w:cs="Times New Roman"/>
                <w:sz w:val="16"/>
                <w:szCs w:val="16"/>
              </w:rPr>
            </w:pPr>
            <w:r w:rsidRPr="008D0E01">
              <w:rPr>
                <w:rFonts w:ascii="Times New Roman" w:hAnsi="Times New Roman" w:cs="Times New Roman"/>
                <w:sz w:val="16"/>
                <w:szCs w:val="16"/>
              </w:rPr>
              <w:t>Муниципальная программа «</w:t>
            </w:r>
            <w:r w:rsidRPr="008D0E01">
              <w:rPr>
                <w:rFonts w:ascii="Times New Roman" w:eastAsia="Calibri" w:hAnsi="Times New Roman" w:cs="Times New Roman"/>
                <w:sz w:val="16"/>
                <w:szCs w:val="16"/>
              </w:rPr>
              <w:t xml:space="preserve">Комплексное совершенствование социально-экономических процессов в </w:t>
            </w:r>
            <w:proofErr w:type="spellStart"/>
            <w:r w:rsidRPr="008D0E01">
              <w:rPr>
                <w:rFonts w:ascii="Times New Roman" w:eastAsia="Calibri" w:hAnsi="Times New Roman" w:cs="Times New Roman"/>
                <w:sz w:val="16"/>
                <w:szCs w:val="16"/>
              </w:rPr>
              <w:t>Усть-Коксинском</w:t>
            </w:r>
            <w:proofErr w:type="spellEnd"/>
            <w:r w:rsidRPr="008D0E01">
              <w:rPr>
                <w:rFonts w:ascii="Times New Roman" w:eastAsia="Calibri" w:hAnsi="Times New Roman" w:cs="Times New Roman"/>
                <w:sz w:val="16"/>
                <w:szCs w:val="16"/>
              </w:rPr>
              <w:t xml:space="preserve"> сельском поселении на 20</w:t>
            </w:r>
            <w:r w:rsidR="00E646BF">
              <w:rPr>
                <w:rFonts w:ascii="Times New Roman" w:eastAsia="Calibri" w:hAnsi="Times New Roman" w:cs="Times New Roman"/>
                <w:sz w:val="16"/>
                <w:szCs w:val="16"/>
              </w:rPr>
              <w:t>23</w:t>
            </w:r>
            <w:r w:rsidRPr="008D0E01">
              <w:rPr>
                <w:rFonts w:ascii="Times New Roman" w:eastAsia="Calibri" w:hAnsi="Times New Roman" w:cs="Times New Roman"/>
                <w:sz w:val="16"/>
                <w:szCs w:val="16"/>
              </w:rPr>
              <w:t xml:space="preserve"> – 202</w:t>
            </w:r>
            <w:r w:rsidR="00E646BF">
              <w:rPr>
                <w:rFonts w:ascii="Times New Roman" w:eastAsia="Calibri" w:hAnsi="Times New Roman" w:cs="Times New Roman"/>
                <w:sz w:val="16"/>
                <w:szCs w:val="16"/>
              </w:rPr>
              <w:t>8</w:t>
            </w:r>
            <w:r w:rsidRPr="008D0E01">
              <w:rPr>
                <w:rFonts w:ascii="Times New Roman" w:eastAsia="Calibri" w:hAnsi="Times New Roman" w:cs="Times New Roman"/>
                <w:sz w:val="16"/>
                <w:szCs w:val="16"/>
              </w:rPr>
              <w:t xml:space="preserve"> годы</w:t>
            </w:r>
            <w:r w:rsidRPr="008D0E01">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sz w:val="14"/>
                <w:szCs w:val="14"/>
              </w:rPr>
            </w:pPr>
            <w:r>
              <w:rPr>
                <w:rFonts w:ascii="Times New Roman" w:hAnsi="Times New Roman" w:cs="Times New Roman"/>
                <w:sz w:val="14"/>
                <w:szCs w:val="14"/>
              </w:rPr>
              <w:t>16 343,21</w:t>
            </w:r>
          </w:p>
        </w:tc>
        <w:tc>
          <w:tcPr>
            <w:tcW w:w="850"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sz w:val="14"/>
                <w:szCs w:val="14"/>
              </w:rPr>
            </w:pPr>
            <w:r>
              <w:rPr>
                <w:rFonts w:ascii="Times New Roman" w:hAnsi="Times New Roman" w:cs="Times New Roman"/>
                <w:sz w:val="14"/>
                <w:szCs w:val="14"/>
              </w:rPr>
              <w:t>9 848,13</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E646BF" w:rsidP="004B614C">
            <w:pPr>
              <w:spacing w:after="0"/>
              <w:jc w:val="center"/>
              <w:rPr>
                <w:rFonts w:ascii="Times New Roman" w:hAnsi="Times New Roman" w:cs="Times New Roman"/>
                <w:sz w:val="14"/>
                <w:szCs w:val="14"/>
              </w:rPr>
            </w:pPr>
            <w:r>
              <w:rPr>
                <w:rFonts w:ascii="Times New Roman" w:hAnsi="Times New Roman" w:cs="Times New Roman"/>
                <w:sz w:val="14"/>
                <w:szCs w:val="14"/>
              </w:rPr>
              <w:t>6 391,46</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sz w:val="14"/>
                <w:szCs w:val="14"/>
              </w:rPr>
            </w:pPr>
            <w:r>
              <w:rPr>
                <w:rFonts w:ascii="Times New Roman" w:hAnsi="Times New Roman" w:cs="Times New Roman"/>
                <w:sz w:val="14"/>
                <w:szCs w:val="14"/>
              </w:rPr>
              <w:t>16 343,21</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E646BF" w:rsidP="00E646BF">
            <w:pPr>
              <w:spacing w:after="0"/>
              <w:jc w:val="center"/>
              <w:rPr>
                <w:rFonts w:ascii="Times New Roman" w:hAnsi="Times New Roman" w:cs="Times New Roman"/>
                <w:sz w:val="14"/>
                <w:szCs w:val="14"/>
              </w:rPr>
            </w:pPr>
            <w:r>
              <w:rPr>
                <w:rFonts w:ascii="Times New Roman" w:hAnsi="Times New Roman" w:cs="Times New Roman"/>
                <w:sz w:val="14"/>
                <w:szCs w:val="14"/>
              </w:rPr>
              <w:t>9 848,13</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E646BF" w:rsidP="00E646BF">
            <w:pPr>
              <w:spacing w:after="0"/>
              <w:jc w:val="center"/>
              <w:rPr>
                <w:rFonts w:ascii="Times New Roman" w:hAnsi="Times New Roman" w:cs="Times New Roman"/>
                <w:sz w:val="14"/>
                <w:szCs w:val="14"/>
              </w:rPr>
            </w:pPr>
            <w:r>
              <w:rPr>
                <w:rFonts w:ascii="Times New Roman" w:hAnsi="Times New Roman" w:cs="Times New Roman"/>
                <w:sz w:val="14"/>
                <w:szCs w:val="14"/>
              </w:rPr>
              <w:t>6 391,46</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B451A9" w:rsidP="004B614C">
            <w:pPr>
              <w:spacing w:after="0"/>
              <w:jc w:val="center"/>
              <w:rPr>
                <w:rFonts w:ascii="Times New Roman" w:hAnsi="Times New Roman" w:cs="Times New Roman"/>
                <w:sz w:val="12"/>
                <w:szCs w:val="12"/>
              </w:rPr>
            </w:pPr>
            <w:r w:rsidRPr="008D0E01">
              <w:rPr>
                <w:rFonts w:ascii="Times New Roman" w:hAnsi="Times New Roman" w:cs="Times New Roman"/>
                <w:sz w:val="12"/>
                <w:szCs w:val="12"/>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F96826" w:rsidRPr="008D0E01" w:rsidRDefault="008D0E01" w:rsidP="004B614C">
            <w:pPr>
              <w:spacing w:after="0"/>
              <w:jc w:val="center"/>
              <w:rPr>
                <w:rFonts w:ascii="Times New Roman" w:hAnsi="Times New Roman" w:cs="Times New Roman"/>
                <w:sz w:val="12"/>
                <w:szCs w:val="12"/>
              </w:rPr>
            </w:pPr>
            <w:r>
              <w:rPr>
                <w:rFonts w:ascii="Times New Roman" w:hAnsi="Times New Roman" w:cs="Times New Roman"/>
                <w:sz w:val="12"/>
                <w:szCs w:val="12"/>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96826" w:rsidRPr="008D0E01" w:rsidRDefault="008D0E01" w:rsidP="004B614C">
            <w:pPr>
              <w:spacing w:after="0"/>
              <w:jc w:val="center"/>
              <w:rPr>
                <w:rFonts w:ascii="Times New Roman" w:hAnsi="Times New Roman" w:cs="Times New Roman"/>
                <w:sz w:val="12"/>
                <w:szCs w:val="12"/>
              </w:rPr>
            </w:pPr>
            <w:r>
              <w:rPr>
                <w:rFonts w:ascii="Times New Roman" w:hAnsi="Times New Roman" w:cs="Times New Roman"/>
                <w:sz w:val="12"/>
                <w:szCs w:val="12"/>
              </w:rPr>
              <w:t>-</w:t>
            </w:r>
          </w:p>
        </w:tc>
      </w:tr>
      <w:tr w:rsidR="008D0E01" w:rsidRPr="008D0E01" w:rsidTr="002A5B7D">
        <w:trPr>
          <w:trHeight w:val="75"/>
        </w:trPr>
        <w:tc>
          <w:tcPr>
            <w:tcW w:w="426" w:type="dxa"/>
            <w:tcBorders>
              <w:top w:val="single" w:sz="4" w:space="0" w:color="000000"/>
              <w:left w:val="single" w:sz="4" w:space="0" w:color="000000"/>
              <w:bottom w:val="single" w:sz="4" w:space="0" w:color="000000"/>
              <w:right w:val="single" w:sz="4" w:space="0" w:color="000000"/>
            </w:tcBorders>
          </w:tcPr>
          <w:p w:rsidR="00F96826" w:rsidRPr="008D0E01" w:rsidRDefault="00F96826" w:rsidP="004B614C">
            <w:pPr>
              <w:widowControl w:val="0"/>
              <w:autoSpaceDE w:val="0"/>
              <w:autoSpaceDN w:val="0"/>
              <w:adjustRightInd w:val="0"/>
              <w:spacing w:after="0"/>
              <w:jc w:val="both"/>
              <w:rPr>
                <w:rFonts w:ascii="Times New Roman" w:hAnsi="Times New Roman" w:cs="Times New Roman"/>
                <w:b/>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F96826" w:rsidRPr="008D0E01" w:rsidRDefault="00F96826" w:rsidP="004B614C">
            <w:pPr>
              <w:widowControl w:val="0"/>
              <w:autoSpaceDE w:val="0"/>
              <w:autoSpaceDN w:val="0"/>
              <w:adjustRightInd w:val="0"/>
              <w:spacing w:after="0"/>
              <w:rPr>
                <w:rFonts w:ascii="Times New Roman" w:hAnsi="Times New Roman" w:cs="Times New Roman"/>
                <w:b/>
                <w:sz w:val="16"/>
                <w:szCs w:val="16"/>
              </w:rPr>
            </w:pPr>
            <w:r w:rsidRPr="008D0E01">
              <w:rPr>
                <w:rFonts w:ascii="Times New Roman" w:hAnsi="Times New Roman" w:cs="Times New Roman"/>
                <w:b/>
                <w:sz w:val="16"/>
                <w:szCs w:val="16"/>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16 343,21</w:t>
            </w:r>
          </w:p>
        </w:tc>
        <w:tc>
          <w:tcPr>
            <w:tcW w:w="850"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9 848,13</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6 391,46</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16 343,21</w:t>
            </w:r>
          </w:p>
        </w:tc>
        <w:tc>
          <w:tcPr>
            <w:tcW w:w="851" w:type="dxa"/>
            <w:tcBorders>
              <w:top w:val="single" w:sz="4" w:space="0" w:color="000000"/>
              <w:left w:val="single" w:sz="4" w:space="0" w:color="000000"/>
              <w:bottom w:val="single" w:sz="4" w:space="0" w:color="000000"/>
              <w:right w:val="single" w:sz="4" w:space="0" w:color="auto"/>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9 848,13</w:t>
            </w:r>
          </w:p>
        </w:tc>
        <w:tc>
          <w:tcPr>
            <w:tcW w:w="850" w:type="dxa"/>
            <w:tcBorders>
              <w:top w:val="single" w:sz="4" w:space="0" w:color="000000"/>
              <w:left w:val="single" w:sz="4" w:space="0" w:color="auto"/>
              <w:bottom w:val="single" w:sz="4" w:space="0" w:color="000000"/>
              <w:right w:val="single" w:sz="4" w:space="0" w:color="000000"/>
            </w:tcBorders>
            <w:vAlign w:val="center"/>
          </w:tcPr>
          <w:p w:rsidR="00F96826" w:rsidRPr="008D0E01" w:rsidRDefault="00E646BF" w:rsidP="004B614C">
            <w:pPr>
              <w:spacing w:after="0"/>
              <w:jc w:val="center"/>
              <w:rPr>
                <w:rFonts w:ascii="Times New Roman" w:hAnsi="Times New Roman" w:cs="Times New Roman"/>
                <w:b/>
                <w:sz w:val="14"/>
                <w:szCs w:val="14"/>
              </w:rPr>
            </w:pPr>
            <w:r>
              <w:rPr>
                <w:rFonts w:ascii="Times New Roman" w:hAnsi="Times New Roman" w:cs="Times New Roman"/>
                <w:b/>
                <w:sz w:val="14"/>
                <w:szCs w:val="14"/>
              </w:rPr>
              <w:t>6 391,46</w:t>
            </w:r>
          </w:p>
        </w:tc>
        <w:tc>
          <w:tcPr>
            <w:tcW w:w="851" w:type="dxa"/>
            <w:tcBorders>
              <w:top w:val="single" w:sz="4" w:space="0" w:color="000000"/>
              <w:left w:val="single" w:sz="4" w:space="0" w:color="000000"/>
              <w:bottom w:val="single" w:sz="4" w:space="0" w:color="000000"/>
              <w:right w:val="single" w:sz="4" w:space="0" w:color="000000"/>
            </w:tcBorders>
            <w:vAlign w:val="center"/>
          </w:tcPr>
          <w:p w:rsidR="00F96826" w:rsidRPr="008D0E01" w:rsidRDefault="00B451A9" w:rsidP="004B614C">
            <w:pPr>
              <w:spacing w:after="0"/>
              <w:jc w:val="center"/>
              <w:rPr>
                <w:rFonts w:ascii="Times New Roman" w:hAnsi="Times New Roman" w:cs="Times New Roman"/>
                <w:b/>
                <w:sz w:val="14"/>
                <w:szCs w:val="14"/>
              </w:rPr>
            </w:pPr>
            <w:r w:rsidRPr="008D0E01">
              <w:rPr>
                <w:rFonts w:ascii="Times New Roman" w:hAnsi="Times New Roman" w:cs="Times New Roman"/>
                <w:b/>
                <w:sz w:val="14"/>
                <w:szCs w:val="1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F96826" w:rsidRPr="008D0E01" w:rsidRDefault="008D0E01" w:rsidP="004B614C">
            <w:pPr>
              <w:spacing w:after="0"/>
              <w:jc w:val="center"/>
              <w:rPr>
                <w:rFonts w:ascii="Times New Roman" w:hAnsi="Times New Roman" w:cs="Times New Roman"/>
                <w:b/>
                <w:sz w:val="12"/>
                <w:szCs w:val="12"/>
              </w:rPr>
            </w:pPr>
            <w:r>
              <w:rPr>
                <w:rFonts w:ascii="Times New Roman" w:hAnsi="Times New Roman" w:cs="Times New Roman"/>
                <w:b/>
                <w:sz w:val="12"/>
                <w:szCs w:val="12"/>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96826" w:rsidRPr="008D0E01" w:rsidRDefault="008D0E01" w:rsidP="004B614C">
            <w:pPr>
              <w:spacing w:after="0"/>
              <w:jc w:val="center"/>
              <w:rPr>
                <w:rFonts w:ascii="Times New Roman" w:hAnsi="Times New Roman" w:cs="Times New Roman"/>
                <w:b/>
                <w:sz w:val="14"/>
                <w:szCs w:val="14"/>
              </w:rPr>
            </w:pPr>
            <w:r>
              <w:rPr>
                <w:rFonts w:ascii="Times New Roman" w:hAnsi="Times New Roman" w:cs="Times New Roman"/>
                <w:b/>
                <w:sz w:val="14"/>
                <w:szCs w:val="14"/>
              </w:rPr>
              <w:t>-</w:t>
            </w:r>
          </w:p>
        </w:tc>
      </w:tr>
    </w:tbl>
    <w:p w:rsidR="00F96826" w:rsidRPr="00BD3DF4" w:rsidRDefault="00F96826" w:rsidP="004B614C">
      <w:pPr>
        <w:pStyle w:val="Default"/>
        <w:spacing w:line="276" w:lineRule="auto"/>
        <w:ind w:firstLine="567"/>
        <w:jc w:val="both"/>
        <w:rPr>
          <w:b/>
          <w:sz w:val="16"/>
          <w:szCs w:val="16"/>
        </w:rPr>
      </w:pPr>
    </w:p>
    <w:p w:rsidR="00F96826" w:rsidRPr="00BD3DF4" w:rsidRDefault="00F96826" w:rsidP="004B614C">
      <w:pPr>
        <w:spacing w:after="0"/>
        <w:ind w:firstLine="709"/>
        <w:jc w:val="both"/>
        <w:rPr>
          <w:rFonts w:ascii="Times New Roman" w:hAnsi="Times New Roman" w:cs="Times New Roman"/>
          <w:sz w:val="28"/>
          <w:szCs w:val="28"/>
        </w:rPr>
      </w:pPr>
      <w:r w:rsidRPr="00BD3DF4">
        <w:rPr>
          <w:rFonts w:ascii="Times New Roman" w:hAnsi="Times New Roman" w:cs="Times New Roman"/>
          <w:sz w:val="28"/>
          <w:szCs w:val="28"/>
        </w:rPr>
        <w:t xml:space="preserve">На реализацию муниципальных программ </w:t>
      </w:r>
      <w:proofErr w:type="spellStart"/>
      <w:r w:rsidRPr="00BD3DF4">
        <w:rPr>
          <w:rFonts w:ascii="Times New Roman" w:hAnsi="Times New Roman" w:cs="Times New Roman"/>
          <w:sz w:val="28"/>
          <w:szCs w:val="28"/>
        </w:rPr>
        <w:t>Усть-Коксинск</w:t>
      </w:r>
      <w:r w:rsidR="00747DE1" w:rsidRPr="00BD3DF4">
        <w:rPr>
          <w:rFonts w:ascii="Times New Roman" w:hAnsi="Times New Roman" w:cs="Times New Roman"/>
          <w:sz w:val="28"/>
          <w:szCs w:val="28"/>
        </w:rPr>
        <w:t>ого</w:t>
      </w:r>
      <w:proofErr w:type="spellEnd"/>
      <w:r w:rsidR="00747DE1" w:rsidRPr="00BD3DF4">
        <w:rPr>
          <w:rFonts w:ascii="Times New Roman" w:hAnsi="Times New Roman" w:cs="Times New Roman"/>
          <w:sz w:val="28"/>
          <w:szCs w:val="28"/>
        </w:rPr>
        <w:t xml:space="preserve"> сельского поселения</w:t>
      </w:r>
      <w:r w:rsidRPr="00BD3DF4">
        <w:rPr>
          <w:rFonts w:ascii="Times New Roman" w:hAnsi="Times New Roman" w:cs="Times New Roman"/>
          <w:sz w:val="28"/>
          <w:szCs w:val="28"/>
        </w:rPr>
        <w:t xml:space="preserve"> в 20</w:t>
      </w:r>
      <w:r w:rsidR="00CD0C04" w:rsidRPr="00BD3DF4">
        <w:rPr>
          <w:rFonts w:ascii="Times New Roman" w:hAnsi="Times New Roman" w:cs="Times New Roman"/>
          <w:sz w:val="28"/>
          <w:szCs w:val="28"/>
        </w:rPr>
        <w:t>2</w:t>
      </w:r>
      <w:r w:rsidR="00E646BF">
        <w:rPr>
          <w:rFonts w:ascii="Times New Roman" w:hAnsi="Times New Roman" w:cs="Times New Roman"/>
          <w:sz w:val="28"/>
          <w:szCs w:val="28"/>
        </w:rPr>
        <w:t>3</w:t>
      </w:r>
      <w:r w:rsidRPr="00BD3DF4">
        <w:rPr>
          <w:rFonts w:ascii="Times New Roman" w:hAnsi="Times New Roman" w:cs="Times New Roman"/>
          <w:sz w:val="28"/>
          <w:szCs w:val="28"/>
        </w:rPr>
        <w:t xml:space="preserve"> году планируется направить бюджетных ассигнований в объеме </w:t>
      </w:r>
      <w:r w:rsidR="00E646BF">
        <w:rPr>
          <w:rFonts w:ascii="Times New Roman" w:hAnsi="Times New Roman" w:cs="Times New Roman"/>
          <w:sz w:val="28"/>
          <w:szCs w:val="28"/>
        </w:rPr>
        <w:t>16</w:t>
      </w:r>
      <w:r w:rsidR="00915B03" w:rsidRPr="00BD3DF4">
        <w:rPr>
          <w:rFonts w:ascii="Times New Roman" w:hAnsi="Times New Roman" w:cs="Times New Roman"/>
          <w:sz w:val="28"/>
          <w:szCs w:val="28"/>
        </w:rPr>
        <w:t> </w:t>
      </w:r>
      <w:r w:rsidR="00E646BF">
        <w:rPr>
          <w:rFonts w:ascii="Times New Roman" w:hAnsi="Times New Roman" w:cs="Times New Roman"/>
          <w:sz w:val="28"/>
          <w:szCs w:val="28"/>
        </w:rPr>
        <w:t>343</w:t>
      </w:r>
      <w:r w:rsidR="00915B03" w:rsidRPr="00BD3DF4">
        <w:rPr>
          <w:rFonts w:ascii="Times New Roman" w:hAnsi="Times New Roman" w:cs="Times New Roman"/>
          <w:sz w:val="28"/>
          <w:szCs w:val="28"/>
        </w:rPr>
        <w:t>,</w:t>
      </w:r>
      <w:r w:rsidR="00E646BF">
        <w:rPr>
          <w:rFonts w:ascii="Times New Roman" w:hAnsi="Times New Roman" w:cs="Times New Roman"/>
          <w:sz w:val="28"/>
          <w:szCs w:val="28"/>
        </w:rPr>
        <w:t>21</w:t>
      </w:r>
      <w:r w:rsidRPr="00BD3DF4">
        <w:rPr>
          <w:rFonts w:ascii="Times New Roman" w:hAnsi="Times New Roman" w:cs="Times New Roman"/>
          <w:sz w:val="28"/>
          <w:szCs w:val="28"/>
        </w:rPr>
        <w:t xml:space="preserve"> тыс. рублей, </w:t>
      </w:r>
      <w:r w:rsidRPr="00336645">
        <w:rPr>
          <w:rFonts w:ascii="Times New Roman" w:hAnsi="Times New Roman" w:cs="Times New Roman"/>
          <w:sz w:val="28"/>
          <w:szCs w:val="28"/>
        </w:rPr>
        <w:t xml:space="preserve">что </w:t>
      </w:r>
      <w:r w:rsidR="00B451A9" w:rsidRPr="00336645">
        <w:rPr>
          <w:rFonts w:ascii="Times New Roman" w:hAnsi="Times New Roman" w:cs="Times New Roman"/>
          <w:sz w:val="28"/>
          <w:szCs w:val="28"/>
        </w:rPr>
        <w:t>на</w:t>
      </w:r>
      <w:r w:rsidR="00DD09D0" w:rsidRPr="00336645">
        <w:rPr>
          <w:rFonts w:ascii="Times New Roman" w:hAnsi="Times New Roman" w:cs="Times New Roman"/>
          <w:sz w:val="28"/>
          <w:szCs w:val="28"/>
        </w:rPr>
        <w:t xml:space="preserve"> уровн</w:t>
      </w:r>
      <w:r w:rsidR="00B451A9" w:rsidRPr="00336645">
        <w:rPr>
          <w:rFonts w:ascii="Times New Roman" w:hAnsi="Times New Roman" w:cs="Times New Roman"/>
          <w:sz w:val="28"/>
          <w:szCs w:val="28"/>
        </w:rPr>
        <w:t>е</w:t>
      </w:r>
      <w:r w:rsidR="00DD09D0" w:rsidRPr="00336645">
        <w:rPr>
          <w:rFonts w:ascii="Times New Roman" w:hAnsi="Times New Roman" w:cs="Times New Roman"/>
          <w:sz w:val="28"/>
          <w:szCs w:val="28"/>
        </w:rPr>
        <w:t xml:space="preserve"> </w:t>
      </w:r>
      <w:r w:rsidR="00915B03" w:rsidRPr="00336645">
        <w:rPr>
          <w:rFonts w:ascii="Times New Roman" w:hAnsi="Times New Roman" w:cs="Times New Roman"/>
          <w:sz w:val="28"/>
          <w:szCs w:val="28"/>
        </w:rPr>
        <w:t xml:space="preserve">требуемого </w:t>
      </w:r>
      <w:r w:rsidRPr="00336645">
        <w:rPr>
          <w:rFonts w:ascii="Times New Roman" w:hAnsi="Times New Roman" w:cs="Times New Roman"/>
          <w:sz w:val="28"/>
          <w:szCs w:val="28"/>
        </w:rPr>
        <w:t>р</w:t>
      </w:r>
      <w:r w:rsidR="00747DE1" w:rsidRPr="00336645">
        <w:rPr>
          <w:rFonts w:ascii="Times New Roman" w:hAnsi="Times New Roman" w:cs="Times New Roman"/>
          <w:sz w:val="28"/>
          <w:szCs w:val="28"/>
        </w:rPr>
        <w:t>есурсно</w:t>
      </w:r>
      <w:r w:rsidR="00915B03" w:rsidRPr="00336645">
        <w:rPr>
          <w:rFonts w:ascii="Times New Roman" w:hAnsi="Times New Roman" w:cs="Times New Roman"/>
          <w:sz w:val="28"/>
          <w:szCs w:val="28"/>
        </w:rPr>
        <w:t>го</w:t>
      </w:r>
      <w:r w:rsidRPr="00336645">
        <w:rPr>
          <w:rFonts w:ascii="Times New Roman" w:hAnsi="Times New Roman" w:cs="Times New Roman"/>
          <w:sz w:val="28"/>
          <w:szCs w:val="28"/>
        </w:rPr>
        <w:t xml:space="preserve"> обеспечени</w:t>
      </w:r>
      <w:r w:rsidR="00747DE1" w:rsidRPr="00336645">
        <w:rPr>
          <w:rFonts w:ascii="Times New Roman" w:hAnsi="Times New Roman" w:cs="Times New Roman"/>
          <w:sz w:val="28"/>
          <w:szCs w:val="28"/>
        </w:rPr>
        <w:t>ю</w:t>
      </w:r>
      <w:r w:rsidRPr="00336645">
        <w:rPr>
          <w:rFonts w:ascii="Times New Roman" w:hAnsi="Times New Roman" w:cs="Times New Roman"/>
          <w:sz w:val="28"/>
          <w:szCs w:val="28"/>
        </w:rPr>
        <w:t xml:space="preserve"> указанного в </w:t>
      </w:r>
      <w:r w:rsidR="00747DE1" w:rsidRPr="00336645">
        <w:rPr>
          <w:rFonts w:ascii="Times New Roman" w:hAnsi="Times New Roman" w:cs="Times New Roman"/>
          <w:sz w:val="28"/>
          <w:szCs w:val="28"/>
        </w:rPr>
        <w:t>паспорте</w:t>
      </w:r>
      <w:r w:rsidRPr="00336645">
        <w:rPr>
          <w:rFonts w:ascii="Times New Roman" w:hAnsi="Times New Roman" w:cs="Times New Roman"/>
          <w:sz w:val="28"/>
          <w:szCs w:val="28"/>
        </w:rPr>
        <w:t xml:space="preserve"> программ</w:t>
      </w:r>
      <w:r w:rsidR="00747DE1" w:rsidRPr="00336645">
        <w:rPr>
          <w:rFonts w:ascii="Times New Roman" w:hAnsi="Times New Roman" w:cs="Times New Roman"/>
          <w:sz w:val="28"/>
          <w:szCs w:val="28"/>
        </w:rPr>
        <w:t>ы</w:t>
      </w:r>
      <w:r w:rsidRPr="00336645">
        <w:rPr>
          <w:rFonts w:ascii="Times New Roman" w:hAnsi="Times New Roman" w:cs="Times New Roman"/>
          <w:sz w:val="28"/>
          <w:szCs w:val="28"/>
        </w:rPr>
        <w:t>.</w:t>
      </w:r>
    </w:p>
    <w:p w:rsidR="00915B03" w:rsidRPr="00BD3DF4" w:rsidRDefault="00F96826" w:rsidP="004B614C">
      <w:pPr>
        <w:pStyle w:val="Default"/>
        <w:spacing w:line="276" w:lineRule="auto"/>
        <w:ind w:firstLine="709"/>
        <w:jc w:val="both"/>
        <w:rPr>
          <w:bCs/>
          <w:sz w:val="28"/>
          <w:szCs w:val="28"/>
        </w:rPr>
      </w:pPr>
      <w:r w:rsidRPr="00BD3DF4">
        <w:rPr>
          <w:sz w:val="28"/>
          <w:szCs w:val="28"/>
        </w:rPr>
        <w:t xml:space="preserve">В проекте решения расходы местного бюджета на реализацию </w:t>
      </w:r>
      <w:r w:rsidRPr="00BD3DF4">
        <w:rPr>
          <w:bCs/>
          <w:sz w:val="28"/>
          <w:szCs w:val="28"/>
        </w:rPr>
        <w:t>муниципальн</w:t>
      </w:r>
      <w:r w:rsidR="00747DE1" w:rsidRPr="00BD3DF4">
        <w:rPr>
          <w:bCs/>
          <w:sz w:val="28"/>
          <w:szCs w:val="28"/>
        </w:rPr>
        <w:t>ой</w:t>
      </w:r>
      <w:r w:rsidRPr="00BD3DF4">
        <w:rPr>
          <w:bCs/>
          <w:sz w:val="28"/>
          <w:szCs w:val="28"/>
        </w:rPr>
        <w:t xml:space="preserve"> программ</w:t>
      </w:r>
      <w:r w:rsidR="00747DE1" w:rsidRPr="00BD3DF4">
        <w:rPr>
          <w:bCs/>
          <w:sz w:val="28"/>
          <w:szCs w:val="28"/>
        </w:rPr>
        <w:t>ы</w:t>
      </w:r>
      <w:r w:rsidR="00915B03" w:rsidRPr="00BD3DF4">
        <w:rPr>
          <w:bCs/>
          <w:sz w:val="28"/>
          <w:szCs w:val="28"/>
        </w:rPr>
        <w:t xml:space="preserve"> </w:t>
      </w:r>
      <w:proofErr w:type="gramStart"/>
      <w:r w:rsidR="00915B03" w:rsidRPr="00BD3DF4">
        <w:rPr>
          <w:bCs/>
          <w:sz w:val="28"/>
          <w:szCs w:val="28"/>
        </w:rPr>
        <w:t>в</w:t>
      </w:r>
      <w:proofErr w:type="gramEnd"/>
      <w:r w:rsidR="00915B03" w:rsidRPr="00BD3DF4">
        <w:rPr>
          <w:bCs/>
          <w:sz w:val="28"/>
          <w:szCs w:val="28"/>
        </w:rPr>
        <w:t>:</w:t>
      </w:r>
    </w:p>
    <w:p w:rsidR="00F96826" w:rsidRPr="00BD3DF4" w:rsidRDefault="00915B03" w:rsidP="004B614C">
      <w:pPr>
        <w:pStyle w:val="Default"/>
        <w:spacing w:line="276" w:lineRule="auto"/>
        <w:ind w:firstLine="709"/>
        <w:jc w:val="both"/>
        <w:rPr>
          <w:sz w:val="28"/>
          <w:szCs w:val="28"/>
        </w:rPr>
      </w:pPr>
      <w:r w:rsidRPr="00BD3DF4">
        <w:rPr>
          <w:sz w:val="28"/>
          <w:szCs w:val="28"/>
        </w:rPr>
        <w:t>-</w:t>
      </w:r>
      <w:r w:rsidR="00F96826" w:rsidRPr="00BD3DF4">
        <w:rPr>
          <w:sz w:val="28"/>
          <w:szCs w:val="28"/>
        </w:rPr>
        <w:t xml:space="preserve"> 20</w:t>
      </w:r>
      <w:r w:rsidR="00CD0C04" w:rsidRPr="00BD3DF4">
        <w:rPr>
          <w:sz w:val="28"/>
          <w:szCs w:val="28"/>
        </w:rPr>
        <w:t>2</w:t>
      </w:r>
      <w:r w:rsidR="00E646BF">
        <w:rPr>
          <w:sz w:val="28"/>
          <w:szCs w:val="28"/>
        </w:rPr>
        <w:t>3</w:t>
      </w:r>
      <w:r w:rsidR="00F96826" w:rsidRPr="00BD3DF4">
        <w:rPr>
          <w:sz w:val="28"/>
          <w:szCs w:val="28"/>
        </w:rPr>
        <w:t xml:space="preserve"> год</w:t>
      </w:r>
      <w:r w:rsidRPr="00BD3DF4">
        <w:rPr>
          <w:sz w:val="28"/>
          <w:szCs w:val="28"/>
        </w:rPr>
        <w:t>у</w:t>
      </w:r>
      <w:r w:rsidR="00F96826" w:rsidRPr="00BD3DF4">
        <w:rPr>
          <w:sz w:val="28"/>
          <w:szCs w:val="28"/>
        </w:rPr>
        <w:t xml:space="preserve"> составляют </w:t>
      </w:r>
      <w:r w:rsidR="00CD0C04" w:rsidRPr="00BD3DF4">
        <w:rPr>
          <w:sz w:val="28"/>
          <w:szCs w:val="28"/>
        </w:rPr>
        <w:t>6</w:t>
      </w:r>
      <w:r w:rsidR="00E646BF">
        <w:rPr>
          <w:sz w:val="28"/>
          <w:szCs w:val="28"/>
        </w:rPr>
        <w:t>7</w:t>
      </w:r>
      <w:r w:rsidR="00DD09D0" w:rsidRPr="00BD3DF4">
        <w:rPr>
          <w:sz w:val="28"/>
          <w:szCs w:val="28"/>
        </w:rPr>
        <w:t>,</w:t>
      </w:r>
      <w:r w:rsidR="00F43AF7">
        <w:rPr>
          <w:sz w:val="28"/>
          <w:szCs w:val="28"/>
        </w:rPr>
        <w:t>5</w:t>
      </w:r>
      <w:r w:rsidR="00F96826" w:rsidRPr="00BD3DF4">
        <w:rPr>
          <w:sz w:val="28"/>
          <w:szCs w:val="28"/>
        </w:rPr>
        <w:t xml:space="preserve"> % от общего объема расходов местного бюджета (</w:t>
      </w:r>
      <w:r w:rsidR="00E646BF">
        <w:rPr>
          <w:sz w:val="28"/>
          <w:szCs w:val="28"/>
        </w:rPr>
        <w:t>24</w:t>
      </w:r>
      <w:r w:rsidRPr="00BD3DF4">
        <w:rPr>
          <w:sz w:val="28"/>
          <w:szCs w:val="28"/>
        </w:rPr>
        <w:t> </w:t>
      </w:r>
      <w:r w:rsidR="00E646BF">
        <w:rPr>
          <w:sz w:val="28"/>
          <w:szCs w:val="28"/>
        </w:rPr>
        <w:t>194</w:t>
      </w:r>
      <w:r w:rsidRPr="00BD3DF4">
        <w:rPr>
          <w:sz w:val="28"/>
          <w:szCs w:val="28"/>
        </w:rPr>
        <w:t>,</w:t>
      </w:r>
      <w:r w:rsidR="00E646BF">
        <w:rPr>
          <w:sz w:val="28"/>
          <w:szCs w:val="28"/>
        </w:rPr>
        <w:t>83</w:t>
      </w:r>
      <w:r w:rsidR="00F96826" w:rsidRPr="00BD3DF4">
        <w:rPr>
          <w:sz w:val="28"/>
          <w:szCs w:val="28"/>
        </w:rPr>
        <w:t xml:space="preserve"> тыс. рублей)</w:t>
      </w:r>
      <w:r w:rsidRPr="00BD3DF4">
        <w:rPr>
          <w:sz w:val="28"/>
          <w:szCs w:val="28"/>
        </w:rPr>
        <w:t>;</w:t>
      </w:r>
    </w:p>
    <w:p w:rsidR="00915B03" w:rsidRPr="00BD3DF4" w:rsidRDefault="00915B03" w:rsidP="004B614C">
      <w:pPr>
        <w:pStyle w:val="Default"/>
        <w:spacing w:line="276" w:lineRule="auto"/>
        <w:ind w:firstLine="709"/>
        <w:jc w:val="both"/>
        <w:rPr>
          <w:sz w:val="28"/>
          <w:szCs w:val="28"/>
        </w:rPr>
      </w:pPr>
      <w:r w:rsidRPr="00BD3DF4">
        <w:rPr>
          <w:sz w:val="28"/>
          <w:szCs w:val="28"/>
        </w:rPr>
        <w:t>-</w:t>
      </w:r>
      <w:r w:rsidR="00F96826" w:rsidRPr="00BD3DF4">
        <w:rPr>
          <w:sz w:val="28"/>
          <w:szCs w:val="28"/>
        </w:rPr>
        <w:t xml:space="preserve"> 20</w:t>
      </w:r>
      <w:r w:rsidR="00DD09D0" w:rsidRPr="00BD3DF4">
        <w:rPr>
          <w:sz w:val="28"/>
          <w:szCs w:val="28"/>
        </w:rPr>
        <w:t>2</w:t>
      </w:r>
      <w:r w:rsidR="00E646BF">
        <w:rPr>
          <w:sz w:val="28"/>
          <w:szCs w:val="28"/>
        </w:rPr>
        <w:t>4</w:t>
      </w:r>
      <w:r w:rsidR="00F96826" w:rsidRPr="00BD3DF4">
        <w:rPr>
          <w:sz w:val="28"/>
          <w:szCs w:val="28"/>
        </w:rPr>
        <w:t xml:space="preserve"> году</w:t>
      </w:r>
      <w:r w:rsidRPr="00BD3DF4">
        <w:rPr>
          <w:sz w:val="28"/>
          <w:szCs w:val="28"/>
        </w:rPr>
        <w:t xml:space="preserve"> </w:t>
      </w:r>
      <w:r w:rsidR="00E60BEB" w:rsidRPr="00BD3DF4">
        <w:rPr>
          <w:sz w:val="28"/>
          <w:szCs w:val="28"/>
        </w:rPr>
        <w:t>5</w:t>
      </w:r>
      <w:r w:rsidR="00E646BF">
        <w:rPr>
          <w:sz w:val="28"/>
          <w:szCs w:val="28"/>
        </w:rPr>
        <w:t>7</w:t>
      </w:r>
      <w:r w:rsidRPr="00BD3DF4">
        <w:rPr>
          <w:sz w:val="28"/>
          <w:szCs w:val="28"/>
        </w:rPr>
        <w:t>,</w:t>
      </w:r>
      <w:r w:rsidR="00E646BF">
        <w:rPr>
          <w:sz w:val="28"/>
          <w:szCs w:val="28"/>
        </w:rPr>
        <w:t>9</w:t>
      </w:r>
      <w:r w:rsidRPr="00BD3DF4">
        <w:rPr>
          <w:sz w:val="28"/>
          <w:szCs w:val="28"/>
        </w:rPr>
        <w:t xml:space="preserve"> % от общего объема расходов местного бюджета (</w:t>
      </w:r>
      <w:r w:rsidR="00E60BEB" w:rsidRPr="00BD3DF4">
        <w:rPr>
          <w:sz w:val="28"/>
          <w:szCs w:val="28"/>
        </w:rPr>
        <w:t>1</w:t>
      </w:r>
      <w:r w:rsidR="00E646BF">
        <w:rPr>
          <w:sz w:val="28"/>
          <w:szCs w:val="28"/>
        </w:rPr>
        <w:t>7</w:t>
      </w:r>
      <w:r w:rsidRPr="00BD3DF4">
        <w:rPr>
          <w:sz w:val="28"/>
          <w:szCs w:val="28"/>
        </w:rPr>
        <w:t> </w:t>
      </w:r>
      <w:r w:rsidR="00E646BF">
        <w:rPr>
          <w:sz w:val="28"/>
          <w:szCs w:val="28"/>
        </w:rPr>
        <w:t>011</w:t>
      </w:r>
      <w:r w:rsidRPr="00BD3DF4">
        <w:rPr>
          <w:sz w:val="28"/>
          <w:szCs w:val="28"/>
        </w:rPr>
        <w:t>,</w:t>
      </w:r>
      <w:r w:rsidR="00E646BF">
        <w:rPr>
          <w:sz w:val="28"/>
          <w:szCs w:val="28"/>
        </w:rPr>
        <w:t>44</w:t>
      </w:r>
      <w:r w:rsidRPr="00BD3DF4">
        <w:rPr>
          <w:sz w:val="28"/>
          <w:szCs w:val="28"/>
        </w:rPr>
        <w:t xml:space="preserve"> тыс. рублей);</w:t>
      </w:r>
    </w:p>
    <w:p w:rsidR="00F96826" w:rsidRDefault="00915B03" w:rsidP="004B614C">
      <w:pPr>
        <w:spacing w:after="0"/>
        <w:ind w:firstLine="709"/>
        <w:jc w:val="both"/>
        <w:rPr>
          <w:rFonts w:ascii="Times New Roman" w:hAnsi="Times New Roman" w:cs="Times New Roman"/>
          <w:sz w:val="28"/>
          <w:szCs w:val="28"/>
        </w:rPr>
      </w:pPr>
      <w:r w:rsidRPr="00BD3DF4">
        <w:rPr>
          <w:rFonts w:ascii="Times New Roman" w:hAnsi="Times New Roman" w:cs="Times New Roman"/>
          <w:sz w:val="28"/>
          <w:szCs w:val="28"/>
        </w:rPr>
        <w:t>- 202</w:t>
      </w:r>
      <w:r w:rsidR="00E646BF">
        <w:rPr>
          <w:rFonts w:ascii="Times New Roman" w:hAnsi="Times New Roman" w:cs="Times New Roman"/>
          <w:sz w:val="28"/>
          <w:szCs w:val="28"/>
        </w:rPr>
        <w:t>5</w:t>
      </w:r>
      <w:r w:rsidRPr="00BD3DF4">
        <w:rPr>
          <w:rFonts w:ascii="Times New Roman" w:hAnsi="Times New Roman" w:cs="Times New Roman"/>
          <w:sz w:val="28"/>
          <w:szCs w:val="28"/>
        </w:rPr>
        <w:t xml:space="preserve"> году </w:t>
      </w:r>
      <w:r w:rsidR="00E646BF">
        <w:rPr>
          <w:rFonts w:ascii="Times New Roman" w:hAnsi="Times New Roman" w:cs="Times New Roman"/>
          <w:sz w:val="28"/>
          <w:szCs w:val="28"/>
        </w:rPr>
        <w:t>46</w:t>
      </w:r>
      <w:r w:rsidRPr="00BD3DF4">
        <w:rPr>
          <w:rFonts w:ascii="Times New Roman" w:hAnsi="Times New Roman" w:cs="Times New Roman"/>
          <w:sz w:val="28"/>
          <w:szCs w:val="28"/>
        </w:rPr>
        <w:t>,</w:t>
      </w:r>
      <w:r w:rsidR="00E646BF">
        <w:rPr>
          <w:rFonts w:ascii="Times New Roman" w:hAnsi="Times New Roman" w:cs="Times New Roman"/>
          <w:sz w:val="28"/>
          <w:szCs w:val="28"/>
        </w:rPr>
        <w:t>3</w:t>
      </w:r>
      <w:r w:rsidRPr="00BD3DF4">
        <w:rPr>
          <w:rFonts w:ascii="Times New Roman" w:hAnsi="Times New Roman" w:cs="Times New Roman"/>
          <w:sz w:val="28"/>
          <w:szCs w:val="28"/>
        </w:rPr>
        <w:t xml:space="preserve"> % от общего объема расходов местного бюджета (</w:t>
      </w:r>
      <w:r w:rsidR="00E60BEB" w:rsidRPr="00BD3DF4">
        <w:rPr>
          <w:rFonts w:ascii="Times New Roman" w:hAnsi="Times New Roman" w:cs="Times New Roman"/>
          <w:sz w:val="28"/>
          <w:szCs w:val="28"/>
        </w:rPr>
        <w:t>1</w:t>
      </w:r>
      <w:r w:rsidR="00E646BF">
        <w:rPr>
          <w:rFonts w:ascii="Times New Roman" w:hAnsi="Times New Roman" w:cs="Times New Roman"/>
          <w:sz w:val="28"/>
          <w:szCs w:val="28"/>
        </w:rPr>
        <w:t>3</w:t>
      </w:r>
      <w:r w:rsidRPr="00BD3DF4">
        <w:rPr>
          <w:rFonts w:ascii="Times New Roman" w:hAnsi="Times New Roman" w:cs="Times New Roman"/>
          <w:sz w:val="28"/>
          <w:szCs w:val="28"/>
        </w:rPr>
        <w:t> </w:t>
      </w:r>
      <w:r w:rsidR="00E646BF">
        <w:rPr>
          <w:rFonts w:ascii="Times New Roman" w:hAnsi="Times New Roman" w:cs="Times New Roman"/>
          <w:sz w:val="28"/>
          <w:szCs w:val="28"/>
        </w:rPr>
        <w:t>795</w:t>
      </w:r>
      <w:r w:rsidRPr="00BD3DF4">
        <w:rPr>
          <w:rFonts w:ascii="Times New Roman" w:hAnsi="Times New Roman" w:cs="Times New Roman"/>
          <w:sz w:val="28"/>
          <w:szCs w:val="28"/>
        </w:rPr>
        <w:t>,</w:t>
      </w:r>
      <w:r w:rsidR="00E646BF">
        <w:rPr>
          <w:rFonts w:ascii="Times New Roman" w:hAnsi="Times New Roman" w:cs="Times New Roman"/>
          <w:sz w:val="28"/>
          <w:szCs w:val="28"/>
        </w:rPr>
        <w:t>42</w:t>
      </w:r>
      <w:r w:rsidRPr="00BD3DF4">
        <w:rPr>
          <w:rFonts w:ascii="Times New Roman" w:hAnsi="Times New Roman" w:cs="Times New Roman"/>
          <w:sz w:val="28"/>
          <w:szCs w:val="28"/>
        </w:rPr>
        <w:t xml:space="preserve"> тыс. рублей)</w:t>
      </w:r>
      <w:r w:rsidR="00F96826" w:rsidRPr="00BD3DF4">
        <w:rPr>
          <w:rFonts w:ascii="Times New Roman" w:hAnsi="Times New Roman" w:cs="Times New Roman"/>
          <w:sz w:val="28"/>
          <w:szCs w:val="28"/>
        </w:rPr>
        <w:t>.</w:t>
      </w:r>
    </w:p>
    <w:p w:rsidR="004B3617" w:rsidRPr="00B07173" w:rsidRDefault="00DF3A68" w:rsidP="004B614C">
      <w:pPr>
        <w:spacing w:before="240"/>
        <w:ind w:left="360"/>
        <w:jc w:val="center"/>
        <w:rPr>
          <w:rFonts w:ascii="Times New Roman" w:hAnsi="Times New Roman" w:cs="Times New Roman"/>
          <w:b/>
          <w:sz w:val="28"/>
          <w:szCs w:val="28"/>
        </w:rPr>
      </w:pPr>
      <w:r>
        <w:rPr>
          <w:rFonts w:ascii="Times New Roman" w:hAnsi="Times New Roman" w:cs="Times New Roman"/>
          <w:b/>
          <w:sz w:val="28"/>
          <w:szCs w:val="28"/>
        </w:rPr>
        <w:t>3</w:t>
      </w:r>
      <w:r w:rsidR="004B3617">
        <w:rPr>
          <w:rFonts w:ascii="Times New Roman" w:hAnsi="Times New Roman" w:cs="Times New Roman"/>
          <w:b/>
          <w:sz w:val="28"/>
          <w:szCs w:val="28"/>
        </w:rPr>
        <w:t xml:space="preserve">. </w:t>
      </w:r>
      <w:r w:rsidR="004B3617" w:rsidRPr="00B07173">
        <w:rPr>
          <w:rFonts w:ascii="Times New Roman" w:hAnsi="Times New Roman" w:cs="Times New Roman"/>
          <w:b/>
          <w:sz w:val="28"/>
          <w:szCs w:val="28"/>
        </w:rPr>
        <w:t>Внутренние муниципальные заимствования</w:t>
      </w:r>
    </w:p>
    <w:p w:rsidR="004B3617" w:rsidRPr="002B045C" w:rsidRDefault="004B3617" w:rsidP="004B614C">
      <w:pPr>
        <w:ind w:firstLine="709"/>
        <w:jc w:val="both"/>
        <w:rPr>
          <w:rFonts w:ascii="Times New Roman" w:hAnsi="Times New Roman" w:cs="Times New Roman"/>
          <w:color w:val="FF0000"/>
          <w:sz w:val="28"/>
          <w:szCs w:val="28"/>
        </w:rPr>
      </w:pPr>
      <w:r w:rsidRPr="00B07173">
        <w:rPr>
          <w:rFonts w:ascii="Times New Roman" w:hAnsi="Times New Roman" w:cs="Times New Roman"/>
          <w:sz w:val="28"/>
          <w:szCs w:val="28"/>
        </w:rPr>
        <w:t>Внутренни</w:t>
      </w:r>
      <w:r>
        <w:rPr>
          <w:rFonts w:ascii="Times New Roman" w:hAnsi="Times New Roman" w:cs="Times New Roman"/>
          <w:sz w:val="28"/>
          <w:szCs w:val="28"/>
        </w:rPr>
        <w:t>е муниципальные заимствования на 20</w:t>
      </w:r>
      <w:r w:rsidR="00E60BEB">
        <w:rPr>
          <w:rFonts w:ascii="Times New Roman" w:hAnsi="Times New Roman" w:cs="Times New Roman"/>
          <w:sz w:val="28"/>
          <w:szCs w:val="28"/>
        </w:rPr>
        <w:t>2</w:t>
      </w:r>
      <w:r w:rsidR="00E723A6">
        <w:rPr>
          <w:rFonts w:ascii="Times New Roman" w:hAnsi="Times New Roman" w:cs="Times New Roman"/>
          <w:sz w:val="28"/>
          <w:szCs w:val="28"/>
        </w:rPr>
        <w:t>3</w:t>
      </w:r>
      <w:r w:rsidR="005522BF">
        <w:rPr>
          <w:rFonts w:ascii="Times New Roman" w:hAnsi="Times New Roman" w:cs="Times New Roman"/>
          <w:sz w:val="28"/>
          <w:szCs w:val="28"/>
        </w:rPr>
        <w:t xml:space="preserve"> - 202</w:t>
      </w:r>
      <w:r w:rsidR="00E723A6">
        <w:rPr>
          <w:rFonts w:ascii="Times New Roman" w:hAnsi="Times New Roman" w:cs="Times New Roman"/>
          <w:sz w:val="28"/>
          <w:szCs w:val="28"/>
        </w:rPr>
        <w:t>5</w:t>
      </w:r>
      <w:r w:rsidRPr="00B07173">
        <w:rPr>
          <w:rFonts w:ascii="Times New Roman" w:hAnsi="Times New Roman" w:cs="Times New Roman"/>
          <w:sz w:val="28"/>
          <w:szCs w:val="28"/>
        </w:rPr>
        <w:t xml:space="preserve"> год</w:t>
      </w:r>
      <w:r w:rsidR="00DF3A68">
        <w:rPr>
          <w:rFonts w:ascii="Times New Roman" w:hAnsi="Times New Roman" w:cs="Times New Roman"/>
          <w:sz w:val="28"/>
          <w:szCs w:val="28"/>
        </w:rPr>
        <w:t>ы</w:t>
      </w:r>
      <w:r w:rsidRPr="00B07173">
        <w:rPr>
          <w:rFonts w:ascii="Times New Roman" w:hAnsi="Times New Roman" w:cs="Times New Roman"/>
          <w:sz w:val="28"/>
          <w:szCs w:val="28"/>
        </w:rPr>
        <w:t xml:space="preserve"> не планируются.</w:t>
      </w:r>
      <w:r w:rsidR="002B045C">
        <w:rPr>
          <w:rFonts w:ascii="Times New Roman" w:hAnsi="Times New Roman" w:cs="Times New Roman"/>
          <w:sz w:val="28"/>
          <w:szCs w:val="28"/>
        </w:rPr>
        <w:t xml:space="preserve"> </w:t>
      </w:r>
    </w:p>
    <w:p w:rsidR="004B3617" w:rsidRPr="00B07173" w:rsidRDefault="00DF3A68" w:rsidP="004B614C">
      <w:pPr>
        <w:ind w:left="360"/>
        <w:jc w:val="center"/>
        <w:rPr>
          <w:rFonts w:ascii="Times New Roman" w:hAnsi="Times New Roman" w:cs="Times New Roman"/>
          <w:b/>
          <w:sz w:val="28"/>
          <w:szCs w:val="28"/>
        </w:rPr>
      </w:pPr>
      <w:r>
        <w:rPr>
          <w:rFonts w:ascii="Times New Roman" w:hAnsi="Times New Roman" w:cs="Times New Roman"/>
          <w:b/>
          <w:sz w:val="28"/>
          <w:szCs w:val="28"/>
        </w:rPr>
        <w:t>4</w:t>
      </w:r>
      <w:r w:rsidR="004B3617">
        <w:rPr>
          <w:rFonts w:ascii="Times New Roman" w:hAnsi="Times New Roman" w:cs="Times New Roman"/>
          <w:b/>
          <w:sz w:val="28"/>
          <w:szCs w:val="28"/>
        </w:rPr>
        <w:t xml:space="preserve">. </w:t>
      </w:r>
      <w:r w:rsidR="004B3617" w:rsidRPr="00B07173">
        <w:rPr>
          <w:rFonts w:ascii="Times New Roman" w:hAnsi="Times New Roman" w:cs="Times New Roman"/>
          <w:b/>
          <w:sz w:val="28"/>
          <w:szCs w:val="28"/>
        </w:rPr>
        <w:t>Источники финансирования дефицита бюджета</w:t>
      </w:r>
    </w:p>
    <w:p w:rsidR="004B3617" w:rsidRPr="00B07173" w:rsidRDefault="004B3617" w:rsidP="004B614C">
      <w:pPr>
        <w:ind w:firstLine="709"/>
        <w:jc w:val="both"/>
        <w:rPr>
          <w:rFonts w:ascii="Times New Roman" w:hAnsi="Times New Roman" w:cs="Times New Roman"/>
          <w:sz w:val="28"/>
          <w:szCs w:val="28"/>
        </w:rPr>
      </w:pPr>
      <w:r w:rsidRPr="00B07173">
        <w:rPr>
          <w:rFonts w:ascii="Times New Roman" w:hAnsi="Times New Roman" w:cs="Times New Roman"/>
          <w:sz w:val="28"/>
          <w:szCs w:val="28"/>
        </w:rPr>
        <w:t>Бюджет на 20</w:t>
      </w:r>
      <w:r w:rsidR="00E60BEB">
        <w:rPr>
          <w:rFonts w:ascii="Times New Roman" w:hAnsi="Times New Roman" w:cs="Times New Roman"/>
          <w:sz w:val="28"/>
          <w:szCs w:val="28"/>
        </w:rPr>
        <w:t>2</w:t>
      </w:r>
      <w:r w:rsidR="00E723A6">
        <w:rPr>
          <w:rFonts w:ascii="Times New Roman" w:hAnsi="Times New Roman" w:cs="Times New Roman"/>
          <w:sz w:val="28"/>
          <w:szCs w:val="28"/>
        </w:rPr>
        <w:t>3</w:t>
      </w:r>
      <w:r w:rsidR="00DF3A68">
        <w:rPr>
          <w:rFonts w:ascii="Times New Roman" w:hAnsi="Times New Roman" w:cs="Times New Roman"/>
          <w:sz w:val="28"/>
          <w:szCs w:val="28"/>
        </w:rPr>
        <w:t xml:space="preserve"> – 20</w:t>
      </w:r>
      <w:r w:rsidR="00F76B5A">
        <w:rPr>
          <w:rFonts w:ascii="Times New Roman" w:hAnsi="Times New Roman" w:cs="Times New Roman"/>
          <w:sz w:val="28"/>
          <w:szCs w:val="28"/>
        </w:rPr>
        <w:t>2</w:t>
      </w:r>
      <w:r w:rsidR="00E723A6">
        <w:rPr>
          <w:rFonts w:ascii="Times New Roman" w:hAnsi="Times New Roman" w:cs="Times New Roman"/>
          <w:sz w:val="28"/>
          <w:szCs w:val="28"/>
        </w:rPr>
        <w:t>5</w:t>
      </w:r>
      <w:r w:rsidR="00DF3A68">
        <w:rPr>
          <w:rFonts w:ascii="Times New Roman" w:hAnsi="Times New Roman" w:cs="Times New Roman"/>
          <w:sz w:val="28"/>
          <w:szCs w:val="28"/>
        </w:rPr>
        <w:t xml:space="preserve"> </w:t>
      </w:r>
      <w:r w:rsidRPr="00B07173">
        <w:rPr>
          <w:rFonts w:ascii="Times New Roman" w:hAnsi="Times New Roman" w:cs="Times New Roman"/>
          <w:sz w:val="28"/>
          <w:szCs w:val="28"/>
        </w:rPr>
        <w:t>год</w:t>
      </w:r>
      <w:r w:rsidR="00DF3A68">
        <w:rPr>
          <w:rFonts w:ascii="Times New Roman" w:hAnsi="Times New Roman" w:cs="Times New Roman"/>
          <w:sz w:val="28"/>
          <w:szCs w:val="28"/>
        </w:rPr>
        <w:t>ы</w:t>
      </w:r>
      <w:r w:rsidRPr="00B07173">
        <w:rPr>
          <w:rFonts w:ascii="Times New Roman" w:hAnsi="Times New Roman" w:cs="Times New Roman"/>
          <w:sz w:val="28"/>
          <w:szCs w:val="28"/>
        </w:rPr>
        <w:t xml:space="preserve"> планируется </w:t>
      </w:r>
      <w:proofErr w:type="gramStart"/>
      <w:r w:rsidRPr="00B07173">
        <w:rPr>
          <w:rFonts w:ascii="Times New Roman" w:hAnsi="Times New Roman" w:cs="Times New Roman"/>
          <w:sz w:val="28"/>
          <w:szCs w:val="28"/>
        </w:rPr>
        <w:t>бездефицитным</w:t>
      </w:r>
      <w:proofErr w:type="gramEnd"/>
      <w:r>
        <w:rPr>
          <w:rFonts w:ascii="Times New Roman" w:hAnsi="Times New Roman" w:cs="Times New Roman"/>
          <w:sz w:val="28"/>
          <w:szCs w:val="28"/>
        </w:rPr>
        <w:t>, источники финансирования дефицита бюджета отсутствуют.</w:t>
      </w:r>
    </w:p>
    <w:p w:rsidR="004B3617" w:rsidRPr="00B07173" w:rsidRDefault="00DF3A68" w:rsidP="004B614C">
      <w:pPr>
        <w:tabs>
          <w:tab w:val="left" w:pos="1995"/>
        </w:tabs>
        <w:jc w:val="center"/>
        <w:rPr>
          <w:rFonts w:ascii="Times New Roman" w:hAnsi="Times New Roman" w:cs="Times New Roman"/>
          <w:b/>
          <w:sz w:val="28"/>
          <w:szCs w:val="28"/>
        </w:rPr>
      </w:pPr>
      <w:r w:rsidRPr="004A56C0">
        <w:rPr>
          <w:rFonts w:ascii="Times New Roman" w:hAnsi="Times New Roman" w:cs="Times New Roman"/>
          <w:b/>
          <w:sz w:val="28"/>
          <w:szCs w:val="28"/>
        </w:rPr>
        <w:t>5</w:t>
      </w:r>
      <w:r w:rsidR="004B3617" w:rsidRPr="004A56C0">
        <w:rPr>
          <w:rFonts w:ascii="Times New Roman" w:hAnsi="Times New Roman" w:cs="Times New Roman"/>
          <w:b/>
          <w:sz w:val="28"/>
          <w:szCs w:val="28"/>
        </w:rPr>
        <w:t>. Межбюджетные трансферты</w:t>
      </w:r>
    </w:p>
    <w:p w:rsidR="00E41007" w:rsidRDefault="00C758B2" w:rsidP="00E41007">
      <w:pPr>
        <w:tabs>
          <w:tab w:val="left" w:pos="1995"/>
        </w:tabs>
        <w:spacing w:after="0"/>
        <w:ind w:firstLine="709"/>
        <w:jc w:val="both"/>
        <w:rPr>
          <w:rFonts w:ascii="Times New Roman" w:hAnsi="Times New Roman" w:cs="Times New Roman"/>
          <w:sz w:val="28"/>
          <w:szCs w:val="28"/>
        </w:rPr>
      </w:pPr>
      <w:r w:rsidRPr="00E41007">
        <w:rPr>
          <w:rFonts w:ascii="Times New Roman" w:hAnsi="Times New Roman" w:cs="Times New Roman"/>
          <w:sz w:val="28"/>
          <w:szCs w:val="28"/>
        </w:rPr>
        <w:lastRenderedPageBreak/>
        <w:t xml:space="preserve">Объем </w:t>
      </w:r>
      <w:proofErr w:type="gramStart"/>
      <w:r w:rsidRPr="00E41007">
        <w:rPr>
          <w:rFonts w:ascii="Times New Roman" w:hAnsi="Times New Roman" w:cs="Times New Roman"/>
          <w:sz w:val="28"/>
          <w:szCs w:val="28"/>
        </w:rPr>
        <w:t>межбюджетных трансфертов,  предоставляемых муниципальному району из бюджета поселения на 202</w:t>
      </w:r>
      <w:r w:rsidR="00E723A6" w:rsidRPr="00E41007">
        <w:rPr>
          <w:rFonts w:ascii="Times New Roman" w:hAnsi="Times New Roman" w:cs="Times New Roman"/>
          <w:sz w:val="28"/>
          <w:szCs w:val="28"/>
        </w:rPr>
        <w:t>3</w:t>
      </w:r>
      <w:r w:rsidR="008C74FF">
        <w:rPr>
          <w:rFonts w:ascii="Times New Roman" w:hAnsi="Times New Roman" w:cs="Times New Roman"/>
          <w:sz w:val="28"/>
          <w:szCs w:val="28"/>
        </w:rPr>
        <w:t xml:space="preserve"> год</w:t>
      </w:r>
      <w:r w:rsidR="00E41007" w:rsidRPr="00E41007">
        <w:rPr>
          <w:rFonts w:ascii="Times New Roman" w:hAnsi="Times New Roman" w:cs="Times New Roman"/>
          <w:sz w:val="28"/>
          <w:szCs w:val="28"/>
        </w:rPr>
        <w:t xml:space="preserve"> планируется</w:t>
      </w:r>
      <w:proofErr w:type="gramEnd"/>
      <w:r w:rsidR="00E41007" w:rsidRPr="00E41007">
        <w:rPr>
          <w:rFonts w:ascii="Times New Roman" w:hAnsi="Times New Roman" w:cs="Times New Roman"/>
          <w:sz w:val="28"/>
          <w:szCs w:val="28"/>
        </w:rPr>
        <w:t xml:space="preserve"> в сумме 4,05 тыс. рублей.</w:t>
      </w:r>
    </w:p>
    <w:p w:rsidR="00E723A6" w:rsidRDefault="00E41007" w:rsidP="00E723A6">
      <w:pPr>
        <w:tabs>
          <w:tab w:val="left" w:pos="1995"/>
        </w:tabs>
        <w:ind w:firstLine="709"/>
        <w:jc w:val="both"/>
        <w:rPr>
          <w:rFonts w:ascii="Times New Roman" w:hAnsi="Times New Roman" w:cs="Times New Roman"/>
          <w:b/>
          <w:sz w:val="28"/>
          <w:szCs w:val="28"/>
        </w:rPr>
      </w:pPr>
      <w:r w:rsidRPr="00E41007">
        <w:rPr>
          <w:rFonts w:ascii="Times New Roman" w:hAnsi="Times New Roman" w:cs="Times New Roman"/>
          <w:sz w:val="28"/>
          <w:szCs w:val="28"/>
        </w:rPr>
        <w:t xml:space="preserve"> На</w:t>
      </w:r>
      <w:r w:rsidR="00C758B2" w:rsidRPr="00E41007">
        <w:rPr>
          <w:rFonts w:ascii="Times New Roman" w:hAnsi="Times New Roman" w:cs="Times New Roman"/>
          <w:sz w:val="28"/>
          <w:szCs w:val="28"/>
        </w:rPr>
        <w:t xml:space="preserve"> 202</w:t>
      </w:r>
      <w:r w:rsidR="00E723A6" w:rsidRPr="00E41007">
        <w:rPr>
          <w:rFonts w:ascii="Times New Roman" w:hAnsi="Times New Roman" w:cs="Times New Roman"/>
          <w:sz w:val="28"/>
          <w:szCs w:val="28"/>
        </w:rPr>
        <w:t>4</w:t>
      </w:r>
      <w:r w:rsidR="00C758B2" w:rsidRPr="00E41007">
        <w:rPr>
          <w:rFonts w:ascii="Times New Roman" w:hAnsi="Times New Roman" w:cs="Times New Roman"/>
          <w:sz w:val="28"/>
          <w:szCs w:val="28"/>
        </w:rPr>
        <w:t xml:space="preserve"> и 202</w:t>
      </w:r>
      <w:r w:rsidR="00E723A6" w:rsidRPr="00E41007">
        <w:rPr>
          <w:rFonts w:ascii="Times New Roman" w:hAnsi="Times New Roman" w:cs="Times New Roman"/>
          <w:sz w:val="28"/>
          <w:szCs w:val="28"/>
        </w:rPr>
        <w:t>5</w:t>
      </w:r>
      <w:r w:rsidR="00C758B2" w:rsidRPr="00E41007">
        <w:rPr>
          <w:rFonts w:ascii="Times New Roman" w:hAnsi="Times New Roman" w:cs="Times New Roman"/>
          <w:sz w:val="28"/>
          <w:szCs w:val="28"/>
        </w:rPr>
        <w:t xml:space="preserve"> годы </w:t>
      </w:r>
      <w:r w:rsidRPr="00E41007">
        <w:rPr>
          <w:rFonts w:ascii="Times New Roman" w:hAnsi="Times New Roman" w:cs="Times New Roman"/>
          <w:sz w:val="28"/>
          <w:szCs w:val="28"/>
        </w:rPr>
        <w:t>о</w:t>
      </w:r>
      <w:r w:rsidRPr="00E41007">
        <w:rPr>
          <w:rFonts w:ascii="Times New Roman" w:hAnsi="Times New Roman" w:cs="Times New Roman"/>
          <w:sz w:val="28"/>
          <w:szCs w:val="28"/>
        </w:rPr>
        <w:t xml:space="preserve">бъем </w:t>
      </w:r>
      <w:proofErr w:type="gramStart"/>
      <w:r w:rsidRPr="00E41007">
        <w:rPr>
          <w:rFonts w:ascii="Times New Roman" w:hAnsi="Times New Roman" w:cs="Times New Roman"/>
          <w:sz w:val="28"/>
          <w:szCs w:val="28"/>
        </w:rPr>
        <w:t xml:space="preserve">межбюджетных трансфертов,  предоставляемых муниципальному району из бюджета поселения </w:t>
      </w:r>
      <w:r w:rsidR="00E723A6" w:rsidRPr="00E41007">
        <w:rPr>
          <w:rFonts w:ascii="Times New Roman" w:hAnsi="Times New Roman" w:cs="Times New Roman"/>
          <w:sz w:val="28"/>
          <w:szCs w:val="28"/>
        </w:rPr>
        <w:t xml:space="preserve">не </w:t>
      </w:r>
      <w:r w:rsidR="00E723A6" w:rsidRPr="00E41007">
        <w:rPr>
          <w:rFonts w:ascii="Times New Roman" w:hAnsi="Times New Roman" w:cs="Times New Roman"/>
          <w:sz w:val="28"/>
          <w:szCs w:val="28"/>
        </w:rPr>
        <w:t>планируется</w:t>
      </w:r>
      <w:proofErr w:type="gramEnd"/>
      <w:r w:rsidR="00E723A6" w:rsidRPr="00E41007">
        <w:rPr>
          <w:rFonts w:ascii="Times New Roman" w:hAnsi="Times New Roman" w:cs="Times New Roman"/>
          <w:sz w:val="28"/>
          <w:szCs w:val="28"/>
        </w:rPr>
        <w:t>.</w:t>
      </w:r>
      <w:r w:rsidR="00E723A6" w:rsidRPr="00E60BEB">
        <w:rPr>
          <w:rFonts w:ascii="Times New Roman" w:hAnsi="Times New Roman" w:cs="Times New Roman"/>
          <w:b/>
          <w:sz w:val="28"/>
          <w:szCs w:val="28"/>
        </w:rPr>
        <w:t xml:space="preserve"> </w:t>
      </w:r>
    </w:p>
    <w:p w:rsidR="00DF3A68" w:rsidRPr="00E60BEB" w:rsidRDefault="00DF3A68" w:rsidP="00E723A6">
      <w:pPr>
        <w:tabs>
          <w:tab w:val="left" w:pos="1995"/>
        </w:tabs>
        <w:ind w:firstLine="709"/>
        <w:jc w:val="both"/>
        <w:rPr>
          <w:rFonts w:ascii="Times New Roman" w:hAnsi="Times New Roman" w:cs="Times New Roman"/>
          <w:b/>
          <w:sz w:val="28"/>
          <w:szCs w:val="28"/>
        </w:rPr>
      </w:pPr>
      <w:r w:rsidRPr="00E60BEB">
        <w:rPr>
          <w:rFonts w:ascii="Times New Roman" w:hAnsi="Times New Roman" w:cs="Times New Roman"/>
          <w:b/>
          <w:sz w:val="28"/>
          <w:szCs w:val="28"/>
        </w:rPr>
        <w:t>Выводы и предложения</w:t>
      </w:r>
    </w:p>
    <w:p w:rsidR="00DF3A68" w:rsidRDefault="00DF3A68" w:rsidP="004B614C">
      <w:pPr>
        <w:widowControl w:val="0"/>
        <w:spacing w:after="0"/>
        <w:ind w:firstLine="709"/>
        <w:jc w:val="both"/>
        <w:rPr>
          <w:rFonts w:ascii="Times New Roman" w:hAnsi="Times New Roman" w:cs="Times New Roman"/>
          <w:sz w:val="28"/>
          <w:szCs w:val="28"/>
        </w:rPr>
      </w:pPr>
      <w:r w:rsidRPr="001E54F3">
        <w:rPr>
          <w:rFonts w:ascii="Times New Roman" w:hAnsi="Times New Roman" w:cs="Times New Roman"/>
          <w:sz w:val="28"/>
          <w:szCs w:val="28"/>
        </w:rPr>
        <w:t xml:space="preserve">Проект решения </w:t>
      </w:r>
      <w:r w:rsidRPr="001E54F3">
        <w:rPr>
          <w:rFonts w:ascii="Times New Roman" w:hAnsi="Times New Roman" w:cs="Times New Roman"/>
          <w:snapToGrid w:val="0"/>
          <w:sz w:val="28"/>
          <w:szCs w:val="28"/>
        </w:rPr>
        <w:t>«</w:t>
      </w:r>
      <w:r w:rsidRPr="001E54F3">
        <w:rPr>
          <w:rFonts w:ascii="Times New Roman" w:hAnsi="Times New Roman" w:cs="Times New Roman"/>
          <w:sz w:val="28"/>
          <w:szCs w:val="28"/>
        </w:rPr>
        <w:t xml:space="preserve">О бюджете </w:t>
      </w:r>
      <w:proofErr w:type="spellStart"/>
      <w:r w:rsidRPr="001E54F3">
        <w:rPr>
          <w:rFonts w:ascii="Times New Roman" w:hAnsi="Times New Roman" w:cs="Times New Roman"/>
          <w:sz w:val="28"/>
          <w:szCs w:val="28"/>
        </w:rPr>
        <w:t>Усть-Коксинск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 </w:t>
      </w:r>
      <w:r w:rsidRPr="001E54F3">
        <w:rPr>
          <w:rFonts w:ascii="Times New Roman" w:hAnsi="Times New Roman" w:cs="Times New Roman"/>
          <w:sz w:val="28"/>
          <w:szCs w:val="28"/>
        </w:rPr>
        <w:t>на 20</w:t>
      </w:r>
      <w:r w:rsidR="00E60BEB">
        <w:rPr>
          <w:rFonts w:ascii="Times New Roman" w:hAnsi="Times New Roman" w:cs="Times New Roman"/>
          <w:sz w:val="28"/>
          <w:szCs w:val="28"/>
        </w:rPr>
        <w:t>2</w:t>
      </w:r>
      <w:r w:rsidR="00E723A6">
        <w:rPr>
          <w:rFonts w:ascii="Times New Roman" w:hAnsi="Times New Roman" w:cs="Times New Roman"/>
          <w:sz w:val="28"/>
          <w:szCs w:val="28"/>
        </w:rPr>
        <w:t>3</w:t>
      </w:r>
      <w:r w:rsidRPr="001E54F3">
        <w:rPr>
          <w:rFonts w:ascii="Times New Roman" w:hAnsi="Times New Roman" w:cs="Times New Roman"/>
          <w:sz w:val="28"/>
          <w:szCs w:val="28"/>
        </w:rPr>
        <w:t xml:space="preserve"> год и плановый период 20</w:t>
      </w:r>
      <w:r w:rsidR="00FD2D8E">
        <w:rPr>
          <w:rFonts w:ascii="Times New Roman" w:hAnsi="Times New Roman" w:cs="Times New Roman"/>
          <w:sz w:val="28"/>
          <w:szCs w:val="28"/>
        </w:rPr>
        <w:t>2</w:t>
      </w:r>
      <w:r w:rsidR="00E41007">
        <w:rPr>
          <w:rFonts w:ascii="Times New Roman" w:hAnsi="Times New Roman" w:cs="Times New Roman"/>
          <w:sz w:val="28"/>
          <w:szCs w:val="28"/>
        </w:rPr>
        <w:t>4</w:t>
      </w:r>
      <w:r w:rsidRPr="001E54F3">
        <w:rPr>
          <w:rFonts w:ascii="Times New Roman" w:hAnsi="Times New Roman" w:cs="Times New Roman"/>
          <w:sz w:val="28"/>
          <w:szCs w:val="28"/>
        </w:rPr>
        <w:t xml:space="preserve"> и 20</w:t>
      </w:r>
      <w:r w:rsidR="005522BF">
        <w:rPr>
          <w:rFonts w:ascii="Times New Roman" w:hAnsi="Times New Roman" w:cs="Times New Roman"/>
          <w:sz w:val="28"/>
          <w:szCs w:val="28"/>
        </w:rPr>
        <w:t>2</w:t>
      </w:r>
      <w:r w:rsidR="00E41007">
        <w:rPr>
          <w:rFonts w:ascii="Times New Roman" w:hAnsi="Times New Roman" w:cs="Times New Roman"/>
          <w:sz w:val="28"/>
          <w:szCs w:val="28"/>
        </w:rPr>
        <w:t>5</w:t>
      </w:r>
      <w:r w:rsidRPr="001E54F3">
        <w:rPr>
          <w:rFonts w:ascii="Times New Roman" w:hAnsi="Times New Roman" w:cs="Times New Roman"/>
          <w:sz w:val="28"/>
          <w:szCs w:val="28"/>
        </w:rPr>
        <w:t xml:space="preserve"> годов» для рассмотрения во втором чтении внесен в </w:t>
      </w:r>
      <w:r>
        <w:rPr>
          <w:rFonts w:ascii="Times New Roman" w:hAnsi="Times New Roman" w:cs="Times New Roman"/>
          <w:sz w:val="28"/>
          <w:szCs w:val="28"/>
        </w:rPr>
        <w:t>сельский</w:t>
      </w:r>
      <w:r w:rsidRPr="001E54F3">
        <w:rPr>
          <w:rFonts w:ascii="Times New Roman" w:hAnsi="Times New Roman" w:cs="Times New Roman"/>
          <w:sz w:val="28"/>
          <w:szCs w:val="28"/>
        </w:rPr>
        <w:t xml:space="preserve"> Совет депутатов в сроки, установленные Положением о бюджетном процессе.</w:t>
      </w:r>
    </w:p>
    <w:p w:rsidR="00D83575" w:rsidRDefault="00D83575" w:rsidP="004B614C">
      <w:pPr>
        <w:spacing w:after="0"/>
        <w:ind w:firstLine="708"/>
        <w:jc w:val="both"/>
        <w:rPr>
          <w:rFonts w:ascii="Times New Roman" w:hAnsi="Times New Roman" w:cs="Times New Roman"/>
          <w:sz w:val="28"/>
          <w:szCs w:val="28"/>
        </w:rPr>
      </w:pPr>
      <w:r w:rsidRPr="008B1B89">
        <w:rPr>
          <w:rFonts w:ascii="Times New Roman" w:hAnsi="Times New Roman" w:cs="Times New Roman"/>
          <w:sz w:val="28"/>
          <w:szCs w:val="28"/>
        </w:rPr>
        <w:t xml:space="preserve">Представленные данные проекта бюджета ко второму чтению </w:t>
      </w:r>
      <w:r w:rsidR="00E60BEB" w:rsidRPr="008B1B89">
        <w:rPr>
          <w:rFonts w:ascii="Times New Roman" w:hAnsi="Times New Roman" w:cs="Times New Roman"/>
          <w:sz w:val="28"/>
          <w:szCs w:val="28"/>
        </w:rPr>
        <w:t xml:space="preserve">отличаются от показателей, </w:t>
      </w:r>
      <w:r w:rsidRPr="008B1B89">
        <w:rPr>
          <w:rFonts w:ascii="Times New Roman" w:hAnsi="Times New Roman" w:cs="Times New Roman"/>
          <w:sz w:val="28"/>
          <w:szCs w:val="28"/>
        </w:rPr>
        <w:t xml:space="preserve"> которые были утверждены в первом чтении.</w:t>
      </w:r>
    </w:p>
    <w:p w:rsidR="00DF3A68" w:rsidRPr="001E54F3" w:rsidRDefault="00DF3A68" w:rsidP="004B614C">
      <w:pPr>
        <w:spacing w:after="0"/>
        <w:ind w:firstLine="709"/>
        <w:jc w:val="both"/>
        <w:rPr>
          <w:rFonts w:ascii="Times New Roman" w:hAnsi="Times New Roman" w:cs="Times New Roman"/>
          <w:sz w:val="28"/>
          <w:szCs w:val="28"/>
        </w:rPr>
      </w:pPr>
      <w:r w:rsidRPr="001E54F3">
        <w:rPr>
          <w:rFonts w:ascii="Times New Roman" w:hAnsi="Times New Roman" w:cs="Times New Roman"/>
          <w:sz w:val="28"/>
          <w:szCs w:val="28"/>
        </w:rPr>
        <w:t>Проект бюджета на 20</w:t>
      </w:r>
      <w:r w:rsidR="00E60BEB">
        <w:rPr>
          <w:rFonts w:ascii="Times New Roman" w:hAnsi="Times New Roman" w:cs="Times New Roman"/>
          <w:sz w:val="28"/>
          <w:szCs w:val="28"/>
        </w:rPr>
        <w:t>2</w:t>
      </w:r>
      <w:r w:rsidR="00E41007">
        <w:rPr>
          <w:rFonts w:ascii="Times New Roman" w:hAnsi="Times New Roman" w:cs="Times New Roman"/>
          <w:sz w:val="28"/>
          <w:szCs w:val="28"/>
        </w:rPr>
        <w:t>3</w:t>
      </w:r>
      <w:r w:rsidRPr="001E54F3">
        <w:rPr>
          <w:rFonts w:ascii="Times New Roman" w:hAnsi="Times New Roman" w:cs="Times New Roman"/>
          <w:sz w:val="28"/>
          <w:szCs w:val="28"/>
        </w:rPr>
        <w:t xml:space="preserve"> - 20</w:t>
      </w:r>
      <w:r w:rsidR="005522BF">
        <w:rPr>
          <w:rFonts w:ascii="Times New Roman" w:hAnsi="Times New Roman" w:cs="Times New Roman"/>
          <w:sz w:val="28"/>
          <w:szCs w:val="28"/>
        </w:rPr>
        <w:t>2</w:t>
      </w:r>
      <w:r w:rsidR="00E41007">
        <w:rPr>
          <w:rFonts w:ascii="Times New Roman" w:hAnsi="Times New Roman" w:cs="Times New Roman"/>
          <w:sz w:val="28"/>
          <w:szCs w:val="28"/>
        </w:rPr>
        <w:t>5</w:t>
      </w:r>
      <w:r w:rsidRPr="001E54F3">
        <w:rPr>
          <w:rFonts w:ascii="Times New Roman" w:hAnsi="Times New Roman" w:cs="Times New Roman"/>
          <w:sz w:val="28"/>
          <w:szCs w:val="28"/>
        </w:rPr>
        <w:t xml:space="preserve"> годы сформирован в функциональной и</w:t>
      </w:r>
      <w:r>
        <w:rPr>
          <w:rFonts w:ascii="Times New Roman" w:hAnsi="Times New Roman" w:cs="Times New Roman"/>
          <w:sz w:val="28"/>
          <w:szCs w:val="28"/>
        </w:rPr>
        <w:t xml:space="preserve"> программной структуре расходов</w:t>
      </w:r>
      <w:r w:rsidRPr="001E54F3">
        <w:rPr>
          <w:rFonts w:ascii="Times New Roman" w:hAnsi="Times New Roman" w:cs="Times New Roman"/>
          <w:sz w:val="28"/>
          <w:szCs w:val="28"/>
        </w:rPr>
        <w:t>.</w:t>
      </w:r>
    </w:p>
    <w:p w:rsidR="00DF3A68" w:rsidRPr="001E54F3" w:rsidRDefault="00DF3A68" w:rsidP="004B614C">
      <w:pPr>
        <w:pStyle w:val="NormalANX"/>
        <w:spacing w:before="0" w:after="0" w:line="276" w:lineRule="auto"/>
        <w:ind w:firstLine="709"/>
        <w:rPr>
          <w:szCs w:val="28"/>
        </w:rPr>
      </w:pPr>
      <w:r w:rsidRPr="001E54F3">
        <w:rPr>
          <w:szCs w:val="28"/>
        </w:rPr>
        <w:t xml:space="preserve">Проектом решения предусмотрены расходы по непрограммным направлениям, включая расходы на содержание органов местного самоуправления. </w:t>
      </w:r>
    </w:p>
    <w:p w:rsidR="00985DA1" w:rsidRDefault="00DF3A68" w:rsidP="004B614C">
      <w:pPr>
        <w:spacing w:after="0"/>
        <w:ind w:firstLine="709"/>
        <w:jc w:val="both"/>
        <w:rPr>
          <w:rFonts w:ascii="Times New Roman" w:hAnsi="Times New Roman" w:cs="Times New Roman"/>
          <w:noProof/>
          <w:sz w:val="28"/>
          <w:szCs w:val="28"/>
        </w:rPr>
      </w:pPr>
      <w:r w:rsidRPr="008B1B89">
        <w:rPr>
          <w:rFonts w:ascii="Times New Roman" w:hAnsi="Times New Roman" w:cs="Times New Roman"/>
          <w:sz w:val="28"/>
          <w:szCs w:val="28"/>
        </w:rPr>
        <w:t>Проектом решения устанавливается общий объем доходов местного бюджета н</w:t>
      </w:r>
      <w:r w:rsidRPr="008B1B89">
        <w:rPr>
          <w:rFonts w:ascii="Times New Roman" w:hAnsi="Times New Roman" w:cs="Times New Roman"/>
          <w:noProof/>
          <w:sz w:val="28"/>
          <w:szCs w:val="28"/>
        </w:rPr>
        <w:t xml:space="preserve">а </w:t>
      </w:r>
      <w:r w:rsidRPr="008B1B89">
        <w:rPr>
          <w:rFonts w:ascii="Times New Roman" w:hAnsi="Times New Roman" w:cs="Times New Roman"/>
          <w:sz w:val="28"/>
          <w:szCs w:val="28"/>
        </w:rPr>
        <w:t>20</w:t>
      </w:r>
      <w:r w:rsidR="008B1B89">
        <w:rPr>
          <w:rFonts w:ascii="Times New Roman" w:hAnsi="Times New Roman" w:cs="Times New Roman"/>
          <w:sz w:val="28"/>
          <w:szCs w:val="28"/>
        </w:rPr>
        <w:t>2</w:t>
      </w:r>
      <w:r w:rsidR="00E41007">
        <w:rPr>
          <w:rFonts w:ascii="Times New Roman" w:hAnsi="Times New Roman" w:cs="Times New Roman"/>
          <w:sz w:val="28"/>
          <w:szCs w:val="28"/>
        </w:rPr>
        <w:t>3</w:t>
      </w:r>
      <w:r w:rsidRPr="008B1B89">
        <w:rPr>
          <w:rFonts w:ascii="Times New Roman" w:hAnsi="Times New Roman" w:cs="Times New Roman"/>
          <w:sz w:val="28"/>
          <w:szCs w:val="28"/>
        </w:rPr>
        <w:t xml:space="preserve"> год в сумме </w:t>
      </w:r>
      <w:r w:rsidR="00E41007">
        <w:rPr>
          <w:rFonts w:ascii="Times New Roman" w:hAnsi="Times New Roman" w:cs="Times New Roman"/>
          <w:sz w:val="28"/>
          <w:szCs w:val="28"/>
        </w:rPr>
        <w:t>24</w:t>
      </w:r>
      <w:r w:rsidR="005522BF" w:rsidRPr="008B1B89">
        <w:rPr>
          <w:rFonts w:ascii="Times New Roman" w:hAnsi="Times New Roman" w:cs="Times New Roman"/>
          <w:sz w:val="28"/>
          <w:szCs w:val="28"/>
        </w:rPr>
        <w:t> </w:t>
      </w:r>
      <w:r w:rsidR="00E41007">
        <w:rPr>
          <w:rFonts w:ascii="Times New Roman" w:hAnsi="Times New Roman" w:cs="Times New Roman"/>
          <w:sz w:val="28"/>
          <w:szCs w:val="28"/>
        </w:rPr>
        <w:t>194</w:t>
      </w:r>
      <w:r w:rsidR="005522BF" w:rsidRPr="008B1B89">
        <w:rPr>
          <w:rFonts w:ascii="Times New Roman" w:hAnsi="Times New Roman" w:cs="Times New Roman"/>
          <w:sz w:val="28"/>
          <w:szCs w:val="28"/>
        </w:rPr>
        <w:t>,</w:t>
      </w:r>
      <w:r w:rsidR="00E41007">
        <w:rPr>
          <w:rFonts w:ascii="Times New Roman" w:hAnsi="Times New Roman" w:cs="Times New Roman"/>
          <w:sz w:val="28"/>
          <w:szCs w:val="28"/>
        </w:rPr>
        <w:t>83</w:t>
      </w:r>
      <w:r w:rsidRPr="008B1B89">
        <w:rPr>
          <w:rFonts w:ascii="Times New Roman" w:hAnsi="Times New Roman" w:cs="Times New Roman"/>
          <w:sz w:val="28"/>
          <w:szCs w:val="28"/>
        </w:rPr>
        <w:t xml:space="preserve"> т</w:t>
      </w:r>
      <w:r w:rsidRPr="008B1B89">
        <w:rPr>
          <w:rFonts w:ascii="Times New Roman" w:hAnsi="Times New Roman" w:cs="Times New Roman"/>
          <w:noProof/>
          <w:sz w:val="28"/>
          <w:szCs w:val="28"/>
        </w:rPr>
        <w:t xml:space="preserve">ыс. </w:t>
      </w:r>
      <w:r w:rsidRPr="008B1B89">
        <w:rPr>
          <w:rFonts w:ascii="Times New Roman" w:hAnsi="Times New Roman" w:cs="Times New Roman"/>
          <w:sz w:val="28"/>
          <w:szCs w:val="28"/>
        </w:rPr>
        <w:t>р</w:t>
      </w:r>
      <w:r w:rsidRPr="008B1B89">
        <w:rPr>
          <w:rFonts w:ascii="Times New Roman" w:hAnsi="Times New Roman" w:cs="Times New Roman"/>
          <w:noProof/>
          <w:sz w:val="28"/>
          <w:szCs w:val="28"/>
        </w:rPr>
        <w:t>ублей, на 20</w:t>
      </w:r>
      <w:r w:rsidR="007A029B" w:rsidRPr="008B1B89">
        <w:rPr>
          <w:rFonts w:ascii="Times New Roman" w:hAnsi="Times New Roman" w:cs="Times New Roman"/>
          <w:noProof/>
          <w:sz w:val="28"/>
          <w:szCs w:val="28"/>
        </w:rPr>
        <w:t>2</w:t>
      </w:r>
      <w:r w:rsidR="00E41007">
        <w:rPr>
          <w:rFonts w:ascii="Times New Roman" w:hAnsi="Times New Roman" w:cs="Times New Roman"/>
          <w:noProof/>
          <w:sz w:val="28"/>
          <w:szCs w:val="28"/>
        </w:rPr>
        <w:t>4</w:t>
      </w:r>
      <w:r w:rsidRPr="008B1B89">
        <w:rPr>
          <w:rFonts w:ascii="Times New Roman" w:hAnsi="Times New Roman" w:cs="Times New Roman"/>
          <w:noProof/>
          <w:sz w:val="28"/>
          <w:szCs w:val="28"/>
        </w:rPr>
        <w:t xml:space="preserve"> год </w:t>
      </w:r>
      <w:r w:rsidRPr="008B1B89">
        <w:rPr>
          <w:rFonts w:ascii="Times New Roman" w:hAnsi="Times New Roman" w:cs="Times New Roman"/>
          <w:sz w:val="28"/>
          <w:szCs w:val="28"/>
        </w:rPr>
        <w:t>в</w:t>
      </w:r>
      <w:r w:rsidRPr="008B1B89">
        <w:rPr>
          <w:rFonts w:ascii="Times New Roman" w:hAnsi="Times New Roman" w:cs="Times New Roman"/>
          <w:noProof/>
          <w:sz w:val="28"/>
          <w:szCs w:val="28"/>
        </w:rPr>
        <w:t xml:space="preserve"> </w:t>
      </w:r>
      <w:r w:rsidRPr="008B1B89">
        <w:rPr>
          <w:rFonts w:ascii="Times New Roman" w:hAnsi="Times New Roman" w:cs="Times New Roman"/>
          <w:sz w:val="28"/>
          <w:szCs w:val="28"/>
        </w:rPr>
        <w:t>с</w:t>
      </w:r>
      <w:r w:rsidRPr="008B1B89">
        <w:rPr>
          <w:rFonts w:ascii="Times New Roman" w:hAnsi="Times New Roman" w:cs="Times New Roman"/>
          <w:noProof/>
          <w:sz w:val="28"/>
          <w:szCs w:val="28"/>
        </w:rPr>
        <w:t xml:space="preserve">умме </w:t>
      </w:r>
      <w:r w:rsidR="008B1B89" w:rsidRPr="00CA272E">
        <w:rPr>
          <w:rFonts w:ascii="Times New Roman" w:hAnsi="Times New Roman" w:cs="Times New Roman"/>
          <w:noProof/>
          <w:sz w:val="28"/>
          <w:szCs w:val="28"/>
        </w:rPr>
        <w:t>1</w:t>
      </w:r>
      <w:r w:rsidR="00E41007">
        <w:rPr>
          <w:rFonts w:ascii="Times New Roman" w:hAnsi="Times New Roman" w:cs="Times New Roman"/>
          <w:noProof/>
          <w:sz w:val="28"/>
          <w:szCs w:val="28"/>
        </w:rPr>
        <w:t>7</w:t>
      </w:r>
      <w:r w:rsidR="005522BF" w:rsidRPr="00CA272E">
        <w:rPr>
          <w:rFonts w:ascii="Times New Roman" w:hAnsi="Times New Roman" w:cs="Times New Roman"/>
          <w:sz w:val="28"/>
          <w:szCs w:val="28"/>
        </w:rPr>
        <w:t> </w:t>
      </w:r>
      <w:r w:rsidR="00E41007">
        <w:rPr>
          <w:rFonts w:ascii="Times New Roman" w:hAnsi="Times New Roman" w:cs="Times New Roman"/>
          <w:sz w:val="28"/>
          <w:szCs w:val="28"/>
        </w:rPr>
        <w:t>011</w:t>
      </w:r>
      <w:r w:rsidR="005522BF" w:rsidRPr="00CA272E">
        <w:rPr>
          <w:rFonts w:ascii="Times New Roman" w:hAnsi="Times New Roman" w:cs="Times New Roman"/>
          <w:sz w:val="28"/>
          <w:szCs w:val="28"/>
        </w:rPr>
        <w:t>,</w:t>
      </w:r>
      <w:r w:rsidR="00E41007">
        <w:rPr>
          <w:rFonts w:ascii="Times New Roman" w:hAnsi="Times New Roman" w:cs="Times New Roman"/>
          <w:sz w:val="28"/>
          <w:szCs w:val="28"/>
        </w:rPr>
        <w:t>44</w:t>
      </w:r>
      <w:r w:rsidRPr="00CA272E">
        <w:rPr>
          <w:rFonts w:ascii="Times New Roman" w:hAnsi="Times New Roman" w:cs="Times New Roman"/>
          <w:noProof/>
          <w:sz w:val="28"/>
          <w:szCs w:val="28"/>
        </w:rPr>
        <w:t xml:space="preserve"> </w:t>
      </w:r>
      <w:r w:rsidRPr="00CA272E">
        <w:rPr>
          <w:rFonts w:ascii="Times New Roman" w:hAnsi="Times New Roman" w:cs="Times New Roman"/>
          <w:sz w:val="28"/>
          <w:szCs w:val="28"/>
        </w:rPr>
        <w:t>т</w:t>
      </w:r>
      <w:r w:rsidRPr="00CA272E">
        <w:rPr>
          <w:rFonts w:ascii="Times New Roman" w:hAnsi="Times New Roman" w:cs="Times New Roman"/>
          <w:noProof/>
          <w:sz w:val="28"/>
          <w:szCs w:val="28"/>
        </w:rPr>
        <w:t xml:space="preserve">ыс. </w:t>
      </w:r>
      <w:r w:rsidRPr="00CA272E">
        <w:rPr>
          <w:rFonts w:ascii="Times New Roman" w:hAnsi="Times New Roman" w:cs="Times New Roman"/>
          <w:sz w:val="28"/>
          <w:szCs w:val="28"/>
        </w:rPr>
        <w:t>р</w:t>
      </w:r>
      <w:r w:rsidRPr="00CA272E">
        <w:rPr>
          <w:rFonts w:ascii="Times New Roman" w:hAnsi="Times New Roman" w:cs="Times New Roman"/>
          <w:noProof/>
          <w:sz w:val="28"/>
          <w:szCs w:val="28"/>
        </w:rPr>
        <w:t>ублей, на 20</w:t>
      </w:r>
      <w:r w:rsidR="005522BF" w:rsidRPr="00CA272E">
        <w:rPr>
          <w:rFonts w:ascii="Times New Roman" w:hAnsi="Times New Roman" w:cs="Times New Roman"/>
          <w:noProof/>
          <w:sz w:val="28"/>
          <w:szCs w:val="28"/>
        </w:rPr>
        <w:t>2</w:t>
      </w:r>
      <w:r w:rsidR="00E41007">
        <w:rPr>
          <w:rFonts w:ascii="Times New Roman" w:hAnsi="Times New Roman" w:cs="Times New Roman"/>
          <w:noProof/>
          <w:sz w:val="28"/>
          <w:szCs w:val="28"/>
        </w:rPr>
        <w:t>5</w:t>
      </w:r>
      <w:r w:rsidRPr="00CA272E">
        <w:rPr>
          <w:rFonts w:ascii="Times New Roman" w:hAnsi="Times New Roman" w:cs="Times New Roman"/>
          <w:noProof/>
          <w:sz w:val="28"/>
          <w:szCs w:val="28"/>
        </w:rPr>
        <w:t xml:space="preserve"> год в сумме </w:t>
      </w:r>
      <w:r w:rsidR="008B1B89" w:rsidRPr="00CA272E">
        <w:rPr>
          <w:rFonts w:ascii="Times New Roman" w:hAnsi="Times New Roman" w:cs="Times New Roman"/>
          <w:noProof/>
          <w:sz w:val="28"/>
          <w:szCs w:val="28"/>
        </w:rPr>
        <w:t>1</w:t>
      </w:r>
      <w:r w:rsidR="00E41007">
        <w:rPr>
          <w:rFonts w:ascii="Times New Roman" w:hAnsi="Times New Roman" w:cs="Times New Roman"/>
          <w:noProof/>
          <w:sz w:val="28"/>
          <w:szCs w:val="28"/>
        </w:rPr>
        <w:t>3</w:t>
      </w:r>
      <w:r w:rsidR="005522BF" w:rsidRPr="00CA272E">
        <w:rPr>
          <w:rFonts w:ascii="Times New Roman" w:hAnsi="Times New Roman" w:cs="Times New Roman"/>
          <w:noProof/>
          <w:sz w:val="28"/>
          <w:szCs w:val="28"/>
        </w:rPr>
        <w:t> </w:t>
      </w:r>
      <w:r w:rsidR="00E41007">
        <w:rPr>
          <w:rFonts w:ascii="Times New Roman" w:hAnsi="Times New Roman" w:cs="Times New Roman"/>
          <w:noProof/>
          <w:sz w:val="28"/>
          <w:szCs w:val="28"/>
        </w:rPr>
        <w:t>795</w:t>
      </w:r>
      <w:r w:rsidR="005522BF" w:rsidRPr="00CA272E">
        <w:rPr>
          <w:rFonts w:ascii="Times New Roman" w:hAnsi="Times New Roman" w:cs="Times New Roman"/>
          <w:noProof/>
          <w:sz w:val="28"/>
          <w:szCs w:val="28"/>
        </w:rPr>
        <w:t>,</w:t>
      </w:r>
      <w:r w:rsidR="00E41007">
        <w:rPr>
          <w:rFonts w:ascii="Times New Roman" w:hAnsi="Times New Roman" w:cs="Times New Roman"/>
          <w:noProof/>
          <w:sz w:val="28"/>
          <w:szCs w:val="28"/>
        </w:rPr>
        <w:t>42</w:t>
      </w:r>
      <w:r w:rsidRPr="00CA272E">
        <w:rPr>
          <w:rFonts w:ascii="Times New Roman" w:hAnsi="Times New Roman" w:cs="Times New Roman"/>
          <w:noProof/>
          <w:sz w:val="28"/>
          <w:szCs w:val="28"/>
        </w:rPr>
        <w:t xml:space="preserve"> тыс. рублей</w:t>
      </w:r>
      <w:r w:rsidR="00985DA1">
        <w:rPr>
          <w:rFonts w:ascii="Times New Roman" w:hAnsi="Times New Roman" w:cs="Times New Roman"/>
          <w:noProof/>
          <w:sz w:val="28"/>
          <w:szCs w:val="28"/>
        </w:rPr>
        <w:t>.</w:t>
      </w:r>
    </w:p>
    <w:p w:rsidR="00DF3A68" w:rsidRDefault="00985DA1" w:rsidP="004B614C">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DF3A68" w:rsidRPr="00CA272E">
        <w:rPr>
          <w:rFonts w:ascii="Times New Roman" w:hAnsi="Times New Roman" w:cs="Times New Roman"/>
          <w:sz w:val="28"/>
          <w:szCs w:val="28"/>
        </w:rPr>
        <w:t>бщий объем ра</w:t>
      </w:r>
      <w:r w:rsidR="005522BF" w:rsidRPr="00CA272E">
        <w:rPr>
          <w:rFonts w:ascii="Times New Roman" w:hAnsi="Times New Roman" w:cs="Times New Roman"/>
          <w:sz w:val="28"/>
          <w:szCs w:val="28"/>
        </w:rPr>
        <w:t>сходов местного бюджета  на 20</w:t>
      </w:r>
      <w:r w:rsidR="008B1B89" w:rsidRPr="00CA272E">
        <w:rPr>
          <w:rFonts w:ascii="Times New Roman" w:hAnsi="Times New Roman" w:cs="Times New Roman"/>
          <w:sz w:val="28"/>
          <w:szCs w:val="28"/>
        </w:rPr>
        <w:t>2</w:t>
      </w:r>
      <w:r w:rsidR="00E41007">
        <w:rPr>
          <w:rFonts w:ascii="Times New Roman" w:hAnsi="Times New Roman" w:cs="Times New Roman"/>
          <w:sz w:val="28"/>
          <w:szCs w:val="28"/>
        </w:rPr>
        <w:t>3</w:t>
      </w:r>
      <w:r w:rsidR="00DF3A68" w:rsidRPr="00CA272E">
        <w:rPr>
          <w:rFonts w:ascii="Times New Roman" w:hAnsi="Times New Roman" w:cs="Times New Roman"/>
          <w:sz w:val="28"/>
          <w:szCs w:val="28"/>
        </w:rPr>
        <w:t xml:space="preserve"> год – </w:t>
      </w:r>
      <w:r w:rsidR="00E41007">
        <w:rPr>
          <w:rFonts w:ascii="Times New Roman" w:hAnsi="Times New Roman" w:cs="Times New Roman"/>
          <w:sz w:val="28"/>
          <w:szCs w:val="28"/>
        </w:rPr>
        <w:t>24</w:t>
      </w:r>
      <w:r w:rsidR="005522BF" w:rsidRPr="00CA272E">
        <w:rPr>
          <w:rFonts w:ascii="Times New Roman" w:hAnsi="Times New Roman" w:cs="Times New Roman"/>
          <w:sz w:val="28"/>
          <w:szCs w:val="28"/>
        </w:rPr>
        <w:t> </w:t>
      </w:r>
      <w:r w:rsidR="00E41007">
        <w:rPr>
          <w:rFonts w:ascii="Times New Roman" w:hAnsi="Times New Roman" w:cs="Times New Roman"/>
          <w:sz w:val="28"/>
          <w:szCs w:val="28"/>
        </w:rPr>
        <w:t>194</w:t>
      </w:r>
      <w:r w:rsidR="005522BF" w:rsidRPr="00CA272E">
        <w:rPr>
          <w:rFonts w:ascii="Times New Roman" w:hAnsi="Times New Roman" w:cs="Times New Roman"/>
          <w:sz w:val="28"/>
          <w:szCs w:val="28"/>
        </w:rPr>
        <w:t>,</w:t>
      </w:r>
      <w:r w:rsidR="00E41007">
        <w:rPr>
          <w:rFonts w:ascii="Times New Roman" w:hAnsi="Times New Roman" w:cs="Times New Roman"/>
          <w:sz w:val="28"/>
          <w:szCs w:val="28"/>
        </w:rPr>
        <w:t>83</w:t>
      </w:r>
      <w:r w:rsidR="00DF3A68" w:rsidRPr="00CA272E">
        <w:rPr>
          <w:rFonts w:ascii="Times New Roman" w:hAnsi="Times New Roman" w:cs="Times New Roman"/>
          <w:sz w:val="28"/>
          <w:szCs w:val="28"/>
        </w:rPr>
        <w:t xml:space="preserve"> тыс. рублей, на 20</w:t>
      </w:r>
      <w:r w:rsidR="007A029B" w:rsidRPr="00CA272E">
        <w:rPr>
          <w:rFonts w:ascii="Times New Roman" w:hAnsi="Times New Roman" w:cs="Times New Roman"/>
          <w:sz w:val="28"/>
          <w:szCs w:val="28"/>
        </w:rPr>
        <w:t>2</w:t>
      </w:r>
      <w:r w:rsidR="00E41007">
        <w:rPr>
          <w:rFonts w:ascii="Times New Roman" w:hAnsi="Times New Roman" w:cs="Times New Roman"/>
          <w:sz w:val="28"/>
          <w:szCs w:val="28"/>
        </w:rPr>
        <w:t>4</w:t>
      </w:r>
      <w:r w:rsidR="00DF3A68" w:rsidRPr="00CA272E">
        <w:rPr>
          <w:rFonts w:ascii="Times New Roman" w:hAnsi="Times New Roman" w:cs="Times New Roman"/>
          <w:sz w:val="28"/>
          <w:szCs w:val="28"/>
        </w:rPr>
        <w:t xml:space="preserve"> год – </w:t>
      </w:r>
      <w:r w:rsidR="008B1B89" w:rsidRPr="00CA272E">
        <w:rPr>
          <w:rFonts w:ascii="Times New Roman" w:hAnsi="Times New Roman" w:cs="Times New Roman"/>
          <w:sz w:val="28"/>
          <w:szCs w:val="28"/>
        </w:rPr>
        <w:t>1</w:t>
      </w:r>
      <w:r w:rsidR="00E41007">
        <w:rPr>
          <w:rFonts w:ascii="Times New Roman" w:hAnsi="Times New Roman" w:cs="Times New Roman"/>
          <w:sz w:val="28"/>
          <w:szCs w:val="28"/>
        </w:rPr>
        <w:t>7</w:t>
      </w:r>
      <w:r w:rsidR="005522BF" w:rsidRPr="00CA272E">
        <w:rPr>
          <w:rFonts w:ascii="Times New Roman" w:hAnsi="Times New Roman" w:cs="Times New Roman"/>
          <w:sz w:val="28"/>
          <w:szCs w:val="28"/>
        </w:rPr>
        <w:t> </w:t>
      </w:r>
      <w:r w:rsidR="00E41007">
        <w:rPr>
          <w:rFonts w:ascii="Times New Roman" w:hAnsi="Times New Roman" w:cs="Times New Roman"/>
          <w:sz w:val="28"/>
          <w:szCs w:val="28"/>
        </w:rPr>
        <w:t>011</w:t>
      </w:r>
      <w:r w:rsidR="005522BF" w:rsidRPr="00CA272E">
        <w:rPr>
          <w:rFonts w:ascii="Times New Roman" w:hAnsi="Times New Roman" w:cs="Times New Roman"/>
          <w:sz w:val="28"/>
          <w:szCs w:val="28"/>
        </w:rPr>
        <w:t>,</w:t>
      </w:r>
      <w:r w:rsidR="00E41007">
        <w:rPr>
          <w:rFonts w:ascii="Times New Roman" w:hAnsi="Times New Roman" w:cs="Times New Roman"/>
          <w:sz w:val="28"/>
          <w:szCs w:val="28"/>
        </w:rPr>
        <w:t>44</w:t>
      </w:r>
      <w:r w:rsidR="00DF3A68" w:rsidRPr="00CA272E">
        <w:rPr>
          <w:rFonts w:ascii="Times New Roman" w:hAnsi="Times New Roman" w:cs="Times New Roman"/>
          <w:sz w:val="28"/>
          <w:szCs w:val="28"/>
        </w:rPr>
        <w:t xml:space="preserve"> тыс. рублей, на 20</w:t>
      </w:r>
      <w:r w:rsidR="005522BF" w:rsidRPr="00CA272E">
        <w:rPr>
          <w:rFonts w:ascii="Times New Roman" w:hAnsi="Times New Roman" w:cs="Times New Roman"/>
          <w:sz w:val="28"/>
          <w:szCs w:val="28"/>
        </w:rPr>
        <w:t>2</w:t>
      </w:r>
      <w:r w:rsidR="00E41007">
        <w:rPr>
          <w:rFonts w:ascii="Times New Roman" w:hAnsi="Times New Roman" w:cs="Times New Roman"/>
          <w:sz w:val="28"/>
          <w:szCs w:val="28"/>
        </w:rPr>
        <w:t>5</w:t>
      </w:r>
      <w:r w:rsidR="00DF3A68" w:rsidRPr="00CA272E">
        <w:rPr>
          <w:rFonts w:ascii="Times New Roman" w:hAnsi="Times New Roman" w:cs="Times New Roman"/>
          <w:sz w:val="28"/>
          <w:szCs w:val="28"/>
        </w:rPr>
        <w:t xml:space="preserve"> год – </w:t>
      </w:r>
      <w:r w:rsidR="008B1B89" w:rsidRPr="00CA272E">
        <w:rPr>
          <w:rFonts w:ascii="Times New Roman" w:hAnsi="Times New Roman" w:cs="Times New Roman"/>
          <w:sz w:val="28"/>
          <w:szCs w:val="28"/>
        </w:rPr>
        <w:t>1</w:t>
      </w:r>
      <w:r w:rsidR="00E41007">
        <w:rPr>
          <w:rFonts w:ascii="Times New Roman" w:hAnsi="Times New Roman" w:cs="Times New Roman"/>
          <w:sz w:val="28"/>
          <w:szCs w:val="28"/>
        </w:rPr>
        <w:t>13</w:t>
      </w:r>
      <w:r w:rsidR="008B1B89" w:rsidRPr="00CA272E">
        <w:rPr>
          <w:rFonts w:ascii="Times New Roman" w:hAnsi="Times New Roman" w:cs="Times New Roman"/>
          <w:sz w:val="28"/>
          <w:szCs w:val="28"/>
        </w:rPr>
        <w:t xml:space="preserve"> </w:t>
      </w:r>
      <w:r w:rsidR="00E41007">
        <w:rPr>
          <w:rFonts w:ascii="Times New Roman" w:hAnsi="Times New Roman" w:cs="Times New Roman"/>
          <w:sz w:val="28"/>
          <w:szCs w:val="28"/>
        </w:rPr>
        <w:t>795</w:t>
      </w:r>
      <w:r w:rsidR="005522BF" w:rsidRPr="00CA272E">
        <w:rPr>
          <w:rFonts w:ascii="Times New Roman" w:hAnsi="Times New Roman" w:cs="Times New Roman"/>
          <w:sz w:val="28"/>
          <w:szCs w:val="28"/>
        </w:rPr>
        <w:t>,</w:t>
      </w:r>
      <w:r w:rsidR="00E41007">
        <w:rPr>
          <w:rFonts w:ascii="Times New Roman" w:hAnsi="Times New Roman" w:cs="Times New Roman"/>
          <w:sz w:val="28"/>
          <w:szCs w:val="28"/>
        </w:rPr>
        <w:t>42</w:t>
      </w:r>
      <w:r w:rsidR="008B1B89" w:rsidRPr="00CA272E">
        <w:rPr>
          <w:rFonts w:ascii="Times New Roman" w:hAnsi="Times New Roman" w:cs="Times New Roman"/>
          <w:sz w:val="28"/>
          <w:szCs w:val="28"/>
        </w:rPr>
        <w:t xml:space="preserve"> тыс. рубл</w:t>
      </w:r>
      <w:r w:rsidR="002575ED" w:rsidRPr="00CA272E">
        <w:rPr>
          <w:rFonts w:ascii="Times New Roman" w:hAnsi="Times New Roman" w:cs="Times New Roman"/>
          <w:sz w:val="28"/>
          <w:szCs w:val="28"/>
        </w:rPr>
        <w:t>ей</w:t>
      </w:r>
      <w:r w:rsidR="00DF3A68" w:rsidRPr="00CA272E">
        <w:rPr>
          <w:rFonts w:ascii="Times New Roman" w:hAnsi="Times New Roman" w:cs="Times New Roman"/>
          <w:sz w:val="28"/>
          <w:szCs w:val="28"/>
        </w:rPr>
        <w:t>.</w:t>
      </w:r>
    </w:p>
    <w:p w:rsidR="00985DA1" w:rsidRPr="00CA272E" w:rsidRDefault="00985DA1" w:rsidP="004B614C">
      <w:pPr>
        <w:spacing w:after="0"/>
        <w:ind w:firstLine="709"/>
        <w:jc w:val="both"/>
        <w:rPr>
          <w:rFonts w:ascii="Times New Roman" w:hAnsi="Times New Roman" w:cs="Times New Roman"/>
          <w:sz w:val="28"/>
          <w:szCs w:val="28"/>
        </w:rPr>
      </w:pPr>
      <w:proofErr w:type="gramStart"/>
      <w:r w:rsidRPr="003C1CAB">
        <w:rPr>
          <w:rFonts w:ascii="Times New Roman" w:hAnsi="Times New Roman" w:cs="Times New Roman"/>
          <w:sz w:val="28"/>
          <w:szCs w:val="28"/>
        </w:rPr>
        <w:t>Общий объем условно утверждаемых расходов местного бюджета на 20</w:t>
      </w:r>
      <w:r>
        <w:rPr>
          <w:rFonts w:ascii="Times New Roman" w:hAnsi="Times New Roman" w:cs="Times New Roman"/>
          <w:sz w:val="28"/>
          <w:szCs w:val="28"/>
        </w:rPr>
        <w:t>24</w:t>
      </w:r>
      <w:r w:rsidRPr="003C1CAB">
        <w:rPr>
          <w:rFonts w:ascii="Times New Roman" w:hAnsi="Times New Roman" w:cs="Times New Roman"/>
          <w:sz w:val="28"/>
          <w:szCs w:val="28"/>
        </w:rPr>
        <w:t xml:space="preserve"> год</w:t>
      </w:r>
      <w:r>
        <w:rPr>
          <w:rFonts w:ascii="Times New Roman" w:hAnsi="Times New Roman" w:cs="Times New Roman"/>
          <w:sz w:val="28"/>
          <w:szCs w:val="28"/>
        </w:rPr>
        <w:t xml:space="preserve"> предусмотрен</w:t>
      </w:r>
      <w:r w:rsidRPr="003C1CAB">
        <w:rPr>
          <w:rFonts w:ascii="Times New Roman" w:hAnsi="Times New Roman" w:cs="Times New Roman"/>
          <w:sz w:val="28"/>
          <w:szCs w:val="28"/>
        </w:rPr>
        <w:t xml:space="preserve">  в сумме </w:t>
      </w:r>
      <w:r>
        <w:rPr>
          <w:rFonts w:ascii="Times New Roman" w:hAnsi="Times New Roman" w:cs="Times New Roman"/>
          <w:sz w:val="28"/>
          <w:szCs w:val="28"/>
        </w:rPr>
        <w:t>425,29</w:t>
      </w:r>
      <w:r w:rsidRPr="003C1CAB">
        <w:rPr>
          <w:rFonts w:ascii="Times New Roman" w:hAnsi="Times New Roman" w:cs="Times New Roman"/>
          <w:sz w:val="28"/>
          <w:szCs w:val="28"/>
        </w:rPr>
        <w:t xml:space="preserve"> тыс. рублей и на 20</w:t>
      </w:r>
      <w:r>
        <w:rPr>
          <w:rFonts w:ascii="Times New Roman" w:hAnsi="Times New Roman" w:cs="Times New Roman"/>
          <w:sz w:val="28"/>
          <w:szCs w:val="28"/>
        </w:rPr>
        <w:t>25 год в сумме 689</w:t>
      </w:r>
      <w:r w:rsidRPr="009D4891">
        <w:rPr>
          <w:rFonts w:ascii="Times New Roman" w:hAnsi="Times New Roman" w:cs="Times New Roman"/>
          <w:sz w:val="28"/>
          <w:szCs w:val="28"/>
        </w:rPr>
        <w:t>,</w:t>
      </w:r>
      <w:r>
        <w:rPr>
          <w:rFonts w:ascii="Times New Roman" w:hAnsi="Times New Roman" w:cs="Times New Roman"/>
          <w:sz w:val="28"/>
          <w:szCs w:val="28"/>
        </w:rPr>
        <w:t>77</w:t>
      </w:r>
      <w:r w:rsidRPr="009D4891">
        <w:rPr>
          <w:rFonts w:ascii="Times New Roman" w:hAnsi="Times New Roman" w:cs="Times New Roman"/>
          <w:sz w:val="28"/>
          <w:szCs w:val="28"/>
        </w:rPr>
        <w:t xml:space="preserve"> тыс. рублей, что не соответствует нормы  п. 3 ст. 184.1 БК РФ и  п. </w:t>
      </w:r>
      <w:r>
        <w:rPr>
          <w:rFonts w:ascii="Times New Roman" w:hAnsi="Times New Roman" w:cs="Times New Roman"/>
          <w:sz w:val="28"/>
          <w:szCs w:val="28"/>
        </w:rPr>
        <w:t>7</w:t>
      </w:r>
      <w:r w:rsidRPr="009D4891">
        <w:rPr>
          <w:rFonts w:ascii="Times New Roman" w:hAnsi="Times New Roman" w:cs="Times New Roman"/>
          <w:sz w:val="28"/>
          <w:szCs w:val="28"/>
        </w:rPr>
        <w:t xml:space="preserve"> ст. </w:t>
      </w:r>
      <w:r>
        <w:rPr>
          <w:rFonts w:ascii="Times New Roman" w:hAnsi="Times New Roman" w:cs="Times New Roman"/>
          <w:sz w:val="28"/>
          <w:szCs w:val="28"/>
        </w:rPr>
        <w:t>25</w:t>
      </w:r>
      <w:r w:rsidRPr="009D4891">
        <w:rPr>
          <w:rFonts w:ascii="Times New Roman" w:hAnsi="Times New Roman" w:cs="Times New Roman"/>
          <w:sz w:val="28"/>
          <w:szCs w:val="28"/>
        </w:rPr>
        <w:t xml:space="preserve"> Положения о бюджетном процессе</w:t>
      </w:r>
      <w:r w:rsidR="004364F8">
        <w:rPr>
          <w:rFonts w:ascii="Times New Roman" w:hAnsi="Times New Roman" w:cs="Times New Roman"/>
          <w:sz w:val="28"/>
          <w:szCs w:val="28"/>
        </w:rPr>
        <w:t xml:space="preserve"> в </w:t>
      </w:r>
      <w:proofErr w:type="spellStart"/>
      <w:r w:rsidR="004364F8">
        <w:rPr>
          <w:rFonts w:ascii="Times New Roman" w:hAnsi="Times New Roman" w:cs="Times New Roman"/>
          <w:sz w:val="28"/>
          <w:szCs w:val="28"/>
        </w:rPr>
        <w:t>Усть-Коксинском</w:t>
      </w:r>
      <w:proofErr w:type="spellEnd"/>
      <w:r w:rsidR="004364F8">
        <w:rPr>
          <w:rFonts w:ascii="Times New Roman" w:hAnsi="Times New Roman" w:cs="Times New Roman"/>
          <w:sz w:val="28"/>
          <w:szCs w:val="28"/>
        </w:rPr>
        <w:t xml:space="preserve"> сельском поселении </w:t>
      </w:r>
      <w:proofErr w:type="spellStart"/>
      <w:r w:rsidR="004364F8">
        <w:rPr>
          <w:rFonts w:ascii="Times New Roman" w:hAnsi="Times New Roman" w:cs="Times New Roman"/>
          <w:sz w:val="28"/>
          <w:szCs w:val="28"/>
        </w:rPr>
        <w:t>Усть-Коксинского</w:t>
      </w:r>
      <w:proofErr w:type="spellEnd"/>
      <w:r w:rsidR="004364F8">
        <w:rPr>
          <w:rFonts w:ascii="Times New Roman" w:hAnsi="Times New Roman" w:cs="Times New Roman"/>
          <w:sz w:val="28"/>
          <w:szCs w:val="28"/>
        </w:rPr>
        <w:t xml:space="preserve"> района Республики Алтай.</w:t>
      </w:r>
      <w:bookmarkStart w:id="0" w:name="_GoBack"/>
      <w:bookmarkEnd w:id="0"/>
      <w:proofErr w:type="gramEnd"/>
    </w:p>
    <w:p w:rsidR="00DF3A68" w:rsidRDefault="00DF3A68" w:rsidP="004B614C">
      <w:pPr>
        <w:spacing w:after="0"/>
        <w:ind w:firstLine="709"/>
        <w:jc w:val="both"/>
        <w:rPr>
          <w:rFonts w:ascii="Times New Roman" w:hAnsi="Times New Roman" w:cs="Times New Roman"/>
          <w:noProof/>
          <w:sz w:val="28"/>
          <w:szCs w:val="28"/>
        </w:rPr>
      </w:pPr>
      <w:r w:rsidRPr="008B1B89">
        <w:rPr>
          <w:rFonts w:ascii="Times New Roman" w:hAnsi="Times New Roman" w:cs="Times New Roman"/>
          <w:noProof/>
          <w:sz w:val="28"/>
          <w:szCs w:val="28"/>
        </w:rPr>
        <w:t>Предлагается сбалансированный проект решения по всему трехлетнему периоду.</w:t>
      </w:r>
    </w:p>
    <w:p w:rsidR="00DF3A68" w:rsidRPr="008B1B89" w:rsidRDefault="00DF3A68" w:rsidP="004B614C">
      <w:pPr>
        <w:widowControl w:val="0"/>
        <w:spacing w:after="0"/>
        <w:ind w:firstLine="709"/>
        <w:jc w:val="both"/>
        <w:rPr>
          <w:rFonts w:ascii="Times New Roman" w:hAnsi="Times New Roman" w:cs="Times New Roman"/>
          <w:sz w:val="28"/>
          <w:szCs w:val="28"/>
        </w:rPr>
      </w:pPr>
      <w:r w:rsidRPr="008B1B89">
        <w:rPr>
          <w:rFonts w:ascii="Times New Roman" w:hAnsi="Times New Roman" w:cs="Times New Roman"/>
          <w:sz w:val="28"/>
          <w:szCs w:val="28"/>
        </w:rPr>
        <w:t>Предельный объем расходов на обслуживание муниципального долга, расходы резервного фонда установлены с соблюдение требований бюджетного законодательства.</w:t>
      </w:r>
    </w:p>
    <w:p w:rsidR="00DF3A68" w:rsidRPr="008B1B89" w:rsidRDefault="005522BF" w:rsidP="004B614C">
      <w:pPr>
        <w:widowControl w:val="0"/>
        <w:tabs>
          <w:tab w:val="num" w:pos="567"/>
        </w:tabs>
        <w:spacing w:after="0"/>
        <w:ind w:firstLine="709"/>
        <w:jc w:val="both"/>
        <w:rPr>
          <w:rFonts w:ascii="Times New Roman" w:hAnsi="Times New Roman" w:cs="Times New Roman"/>
          <w:sz w:val="28"/>
          <w:szCs w:val="28"/>
        </w:rPr>
      </w:pPr>
      <w:r w:rsidRPr="008B1B89">
        <w:rPr>
          <w:rFonts w:ascii="Times New Roman" w:hAnsi="Times New Roman" w:cs="Times New Roman"/>
          <w:sz w:val="28"/>
          <w:szCs w:val="28"/>
        </w:rPr>
        <w:t>Р</w:t>
      </w:r>
      <w:r w:rsidR="00DF3A68" w:rsidRPr="008B1B89">
        <w:rPr>
          <w:rFonts w:ascii="Times New Roman" w:hAnsi="Times New Roman" w:cs="Times New Roman"/>
          <w:sz w:val="28"/>
          <w:szCs w:val="28"/>
        </w:rPr>
        <w:t>асходы бюджета на 20</w:t>
      </w:r>
      <w:r w:rsidR="008B1B89">
        <w:rPr>
          <w:rFonts w:ascii="Times New Roman" w:hAnsi="Times New Roman" w:cs="Times New Roman"/>
          <w:sz w:val="28"/>
          <w:szCs w:val="28"/>
        </w:rPr>
        <w:t>2</w:t>
      </w:r>
      <w:r w:rsidR="00985DA1">
        <w:rPr>
          <w:rFonts w:ascii="Times New Roman" w:hAnsi="Times New Roman" w:cs="Times New Roman"/>
          <w:sz w:val="28"/>
          <w:szCs w:val="28"/>
        </w:rPr>
        <w:t>3</w:t>
      </w:r>
      <w:r w:rsidRPr="008B1B89">
        <w:rPr>
          <w:rFonts w:ascii="Times New Roman" w:hAnsi="Times New Roman" w:cs="Times New Roman"/>
          <w:sz w:val="28"/>
          <w:szCs w:val="28"/>
        </w:rPr>
        <w:t xml:space="preserve"> год и плановый период 20</w:t>
      </w:r>
      <w:r w:rsidR="00F60662" w:rsidRPr="008B1B89">
        <w:rPr>
          <w:rFonts w:ascii="Times New Roman" w:hAnsi="Times New Roman" w:cs="Times New Roman"/>
          <w:sz w:val="28"/>
          <w:szCs w:val="28"/>
        </w:rPr>
        <w:t>2</w:t>
      </w:r>
      <w:r w:rsidR="00985DA1">
        <w:rPr>
          <w:rFonts w:ascii="Times New Roman" w:hAnsi="Times New Roman" w:cs="Times New Roman"/>
          <w:sz w:val="28"/>
          <w:szCs w:val="28"/>
        </w:rPr>
        <w:t>4</w:t>
      </w:r>
      <w:r w:rsidR="00DF3A68" w:rsidRPr="008B1B89">
        <w:rPr>
          <w:rFonts w:ascii="Times New Roman" w:hAnsi="Times New Roman" w:cs="Times New Roman"/>
          <w:sz w:val="28"/>
          <w:szCs w:val="28"/>
        </w:rPr>
        <w:t>-20</w:t>
      </w:r>
      <w:r w:rsidRPr="008B1B89">
        <w:rPr>
          <w:rFonts w:ascii="Times New Roman" w:hAnsi="Times New Roman" w:cs="Times New Roman"/>
          <w:sz w:val="28"/>
          <w:szCs w:val="28"/>
        </w:rPr>
        <w:t>2</w:t>
      </w:r>
      <w:r w:rsidR="00985DA1">
        <w:rPr>
          <w:rFonts w:ascii="Times New Roman" w:hAnsi="Times New Roman" w:cs="Times New Roman"/>
          <w:sz w:val="28"/>
          <w:szCs w:val="28"/>
        </w:rPr>
        <w:t>5</w:t>
      </w:r>
      <w:r w:rsidR="00DF3A68" w:rsidRPr="008B1B89">
        <w:rPr>
          <w:rFonts w:ascii="Times New Roman" w:hAnsi="Times New Roman" w:cs="Times New Roman"/>
          <w:sz w:val="28"/>
          <w:szCs w:val="28"/>
        </w:rPr>
        <w:t xml:space="preserve"> годов сформированы </w:t>
      </w:r>
      <w:proofErr w:type="gramStart"/>
      <w:r w:rsidR="00DF3A68" w:rsidRPr="008B1B89">
        <w:rPr>
          <w:rFonts w:ascii="Times New Roman" w:hAnsi="Times New Roman" w:cs="Times New Roman"/>
          <w:sz w:val="28"/>
          <w:szCs w:val="28"/>
        </w:rPr>
        <w:t>исходя из финансового обеспечения доходной части</w:t>
      </w:r>
      <w:proofErr w:type="gramEnd"/>
      <w:r w:rsidR="00DF3A68" w:rsidRPr="008B1B89">
        <w:rPr>
          <w:rFonts w:ascii="Times New Roman" w:hAnsi="Times New Roman" w:cs="Times New Roman"/>
          <w:sz w:val="28"/>
          <w:szCs w:val="28"/>
        </w:rPr>
        <w:t xml:space="preserve"> местного бюджета, с соблюдением требований бюджетного законодательства.</w:t>
      </w:r>
    </w:p>
    <w:p w:rsidR="00985DA1" w:rsidRPr="00C94ADF" w:rsidRDefault="00985DA1" w:rsidP="00985DA1">
      <w:pPr>
        <w:pStyle w:val="a5"/>
        <w:spacing w:before="240" w:beforeAutospacing="0" w:after="0" w:afterAutospacing="0" w:line="276" w:lineRule="auto"/>
        <w:ind w:firstLine="708"/>
        <w:jc w:val="both"/>
        <w:rPr>
          <w:rFonts w:ascii="Times New Roman" w:hAnsi="Times New Roman"/>
          <w:sz w:val="28"/>
          <w:szCs w:val="28"/>
        </w:rPr>
      </w:pPr>
      <w:r w:rsidRPr="00CF2FA2">
        <w:rPr>
          <w:rFonts w:ascii="Times New Roman" w:hAnsi="Times New Roman"/>
          <w:noProof/>
          <w:sz w:val="28"/>
          <w:szCs w:val="28"/>
        </w:rPr>
        <w:lastRenderedPageBreak/>
        <w:t>Таким образом, К</w:t>
      </w:r>
      <w:proofErr w:type="spellStart"/>
      <w:r w:rsidRPr="00CF2FA2">
        <w:rPr>
          <w:rStyle w:val="a4"/>
          <w:rFonts w:ascii="Times New Roman" w:hAnsi="Times New Roman"/>
          <w:bCs/>
          <w:i w:val="0"/>
          <w:sz w:val="28"/>
          <w:szCs w:val="28"/>
        </w:rPr>
        <w:t>онтрольно</w:t>
      </w:r>
      <w:proofErr w:type="spellEnd"/>
      <w:r w:rsidRPr="00CF2FA2">
        <w:rPr>
          <w:rStyle w:val="a4"/>
          <w:rFonts w:ascii="Times New Roman" w:hAnsi="Times New Roman"/>
          <w:bCs/>
          <w:i w:val="0"/>
          <w:sz w:val="28"/>
          <w:szCs w:val="28"/>
        </w:rPr>
        <w:t>-счетный орган рекомендует</w:t>
      </w:r>
      <w:r w:rsidRPr="00CF2FA2">
        <w:rPr>
          <w:rStyle w:val="a4"/>
          <w:rFonts w:ascii="Times New Roman" w:hAnsi="Times New Roman"/>
          <w:bCs/>
          <w:sz w:val="28"/>
          <w:szCs w:val="28"/>
        </w:rPr>
        <w:t> </w:t>
      </w:r>
      <w:r w:rsidRPr="00CF2FA2">
        <w:rPr>
          <w:rStyle w:val="a4"/>
          <w:rFonts w:ascii="Times New Roman" w:hAnsi="Times New Roman"/>
          <w:i w:val="0"/>
          <w:sz w:val="28"/>
          <w:szCs w:val="28"/>
        </w:rPr>
        <w:t>Сельскому Совету депутатов р</w:t>
      </w:r>
      <w:r w:rsidRPr="00CF2FA2">
        <w:rPr>
          <w:rFonts w:ascii="Times New Roman" w:hAnsi="Times New Roman"/>
          <w:sz w:val="28"/>
          <w:szCs w:val="28"/>
        </w:rPr>
        <w:t>ассмотреть проект решения</w:t>
      </w:r>
      <w:r>
        <w:rPr>
          <w:rFonts w:ascii="Times New Roman" w:hAnsi="Times New Roman"/>
          <w:sz w:val="28"/>
          <w:szCs w:val="28"/>
        </w:rPr>
        <w:t xml:space="preserve"> в</w:t>
      </w:r>
      <w:r>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t>втором</w:t>
      </w:r>
      <w:r>
        <w:rPr>
          <w:rFonts w:ascii="Times New Roman" w:hAnsi="Times New Roman"/>
          <w:sz w:val="28"/>
          <w:szCs w:val="28"/>
        </w:rPr>
        <w:t xml:space="preserve"> чтении</w:t>
      </w:r>
      <w:r w:rsidRPr="00CF2FA2">
        <w:rPr>
          <w:rFonts w:ascii="Times New Roman" w:hAnsi="Times New Roman"/>
          <w:sz w:val="28"/>
          <w:szCs w:val="28"/>
        </w:rPr>
        <w:t xml:space="preserve"> с учетом замечаний контрольно-счетного органа.</w:t>
      </w:r>
    </w:p>
    <w:p w:rsidR="00DF3A68" w:rsidRPr="008B1B89" w:rsidRDefault="00DF3A68" w:rsidP="00DF3A68">
      <w:pPr>
        <w:ind w:firstLine="709"/>
        <w:jc w:val="both"/>
        <w:rPr>
          <w:rFonts w:ascii="Times New Roman" w:hAnsi="Times New Roman" w:cs="Times New Roman"/>
          <w:sz w:val="28"/>
          <w:szCs w:val="28"/>
        </w:rPr>
      </w:pPr>
    </w:p>
    <w:p w:rsidR="00F13430" w:rsidRPr="008B1B89" w:rsidRDefault="00F13430" w:rsidP="00DF3A68">
      <w:pPr>
        <w:ind w:firstLine="709"/>
        <w:jc w:val="both"/>
        <w:rPr>
          <w:rFonts w:ascii="Times New Roman" w:hAnsi="Times New Roman" w:cs="Times New Roman"/>
          <w:sz w:val="28"/>
          <w:szCs w:val="28"/>
        </w:rPr>
      </w:pPr>
    </w:p>
    <w:p w:rsidR="00F13430" w:rsidRDefault="00985DA1" w:rsidP="00F13430">
      <w:pPr>
        <w:ind w:firstLine="708"/>
        <w:rPr>
          <w:rFonts w:ascii="Times New Roman" w:hAnsi="Times New Roman" w:cs="Times New Roman"/>
          <w:sz w:val="28"/>
          <w:szCs w:val="28"/>
        </w:rPr>
      </w:pPr>
      <w:r>
        <w:rPr>
          <w:rFonts w:ascii="Times New Roman" w:hAnsi="Times New Roman" w:cs="Times New Roman"/>
          <w:sz w:val="28"/>
          <w:szCs w:val="28"/>
        </w:rPr>
        <w:t xml:space="preserve">  Аудитор КСО</w:t>
      </w:r>
      <w:r w:rsidR="00F13430" w:rsidRPr="008B1B89">
        <w:rPr>
          <w:rFonts w:ascii="Times New Roman" w:hAnsi="Times New Roman" w:cs="Times New Roman"/>
          <w:sz w:val="28"/>
          <w:szCs w:val="28"/>
        </w:rPr>
        <w:tab/>
      </w:r>
      <w:r w:rsidR="00F13430" w:rsidRPr="008B1B89">
        <w:rPr>
          <w:rFonts w:ascii="Times New Roman" w:hAnsi="Times New Roman" w:cs="Times New Roman"/>
          <w:sz w:val="28"/>
          <w:szCs w:val="28"/>
        </w:rPr>
        <w:tab/>
      </w:r>
      <w:r w:rsidR="00F13430" w:rsidRPr="008B1B89">
        <w:rPr>
          <w:rFonts w:ascii="Times New Roman" w:hAnsi="Times New Roman" w:cs="Times New Roman"/>
          <w:sz w:val="28"/>
          <w:szCs w:val="28"/>
        </w:rPr>
        <w:tab/>
      </w:r>
      <w:r w:rsidR="00F13430" w:rsidRPr="008B1B89">
        <w:rPr>
          <w:rFonts w:ascii="Times New Roman" w:hAnsi="Times New Roman" w:cs="Times New Roman"/>
          <w:sz w:val="28"/>
          <w:szCs w:val="28"/>
        </w:rPr>
        <w:tab/>
      </w:r>
      <w:r>
        <w:rPr>
          <w:rFonts w:ascii="Times New Roman" w:hAnsi="Times New Roman" w:cs="Times New Roman"/>
          <w:sz w:val="28"/>
          <w:szCs w:val="28"/>
        </w:rPr>
        <w:t xml:space="preserve"> </w:t>
      </w:r>
      <w:r w:rsidR="00F13430" w:rsidRPr="008B1B89">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4A56C0" w:rsidRPr="008B1B89">
        <w:rPr>
          <w:rFonts w:ascii="Times New Roman" w:hAnsi="Times New Roman" w:cs="Times New Roman"/>
          <w:sz w:val="28"/>
          <w:szCs w:val="28"/>
        </w:rPr>
        <w:t>Н.В.Казанцева</w:t>
      </w:r>
      <w:proofErr w:type="spellEnd"/>
    </w:p>
    <w:p w:rsidR="00DF3A68" w:rsidRPr="00B114E4" w:rsidRDefault="00DF3A68" w:rsidP="00AF6B87">
      <w:pPr>
        <w:rPr>
          <w:rFonts w:ascii="Times New Roman" w:hAnsi="Times New Roman" w:cs="Times New Roman"/>
          <w:sz w:val="28"/>
          <w:szCs w:val="28"/>
        </w:rPr>
      </w:pPr>
    </w:p>
    <w:sectPr w:rsidR="00DF3A68" w:rsidRPr="00B114E4" w:rsidSect="00AF6B8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4F" w:rsidRDefault="00EC054F" w:rsidP="008C2D4B">
      <w:pPr>
        <w:spacing w:after="0" w:line="240" w:lineRule="auto"/>
      </w:pPr>
      <w:r>
        <w:separator/>
      </w:r>
    </w:p>
  </w:endnote>
  <w:endnote w:type="continuationSeparator" w:id="0">
    <w:p w:rsidR="00EC054F" w:rsidRDefault="00EC054F" w:rsidP="008C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4F" w:rsidRDefault="00EC054F" w:rsidP="008C2D4B">
      <w:pPr>
        <w:spacing w:after="0" w:line="240" w:lineRule="auto"/>
      </w:pPr>
      <w:r>
        <w:separator/>
      </w:r>
    </w:p>
  </w:footnote>
  <w:footnote w:type="continuationSeparator" w:id="0">
    <w:p w:rsidR="00EC054F" w:rsidRDefault="00EC054F" w:rsidP="008C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BF" w:rsidRDefault="00E646BF">
    <w:pPr>
      <w:pStyle w:val="ac"/>
      <w:jc w:val="center"/>
    </w:pPr>
    <w:r>
      <w:fldChar w:fldCharType="begin"/>
    </w:r>
    <w:r>
      <w:instrText xml:space="preserve"> PAGE   \* MERGEFORMAT </w:instrText>
    </w:r>
    <w:r>
      <w:fldChar w:fldCharType="separate"/>
    </w:r>
    <w:r w:rsidR="004364F8">
      <w:rPr>
        <w:noProof/>
      </w:rPr>
      <w:t>6</w:t>
    </w:r>
    <w:r>
      <w:rPr>
        <w:noProof/>
      </w:rPr>
      <w:fldChar w:fldCharType="end"/>
    </w:r>
  </w:p>
  <w:p w:rsidR="00E646BF" w:rsidRDefault="00E646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C4F"/>
    <w:multiLevelType w:val="multilevel"/>
    <w:tmpl w:val="D28E2150"/>
    <w:lvl w:ilvl="0">
      <w:start w:val="2"/>
      <w:numFmt w:val="decimal"/>
      <w:lvlText w:val="%1"/>
      <w:lvlJc w:val="left"/>
      <w:pPr>
        <w:ind w:left="375" w:hanging="375"/>
      </w:pPr>
      <w:rPr>
        <w:rFonts w:hint="default"/>
      </w:rPr>
    </w:lvl>
    <w:lvl w:ilvl="1">
      <w:start w:val="3"/>
      <w:numFmt w:val="decimal"/>
      <w:lvlText w:val="%1.%2"/>
      <w:lvlJc w:val="left"/>
      <w:pPr>
        <w:ind w:left="1799" w:hanging="375"/>
      </w:pPr>
      <w:rPr>
        <w:rFonts w:hint="default"/>
      </w:rPr>
    </w:lvl>
    <w:lvl w:ilvl="2">
      <w:start w:val="1"/>
      <w:numFmt w:val="decimal"/>
      <w:lvlText w:val="%1.%2.%3"/>
      <w:lvlJc w:val="left"/>
      <w:pPr>
        <w:ind w:left="3568" w:hanging="720"/>
      </w:pPr>
      <w:rPr>
        <w:rFonts w:hint="default"/>
      </w:rPr>
    </w:lvl>
    <w:lvl w:ilvl="3">
      <w:start w:val="1"/>
      <w:numFmt w:val="decimal"/>
      <w:lvlText w:val="%1.%2.%3.%4"/>
      <w:lvlJc w:val="left"/>
      <w:pPr>
        <w:ind w:left="5352" w:hanging="1080"/>
      </w:pPr>
      <w:rPr>
        <w:rFonts w:hint="default"/>
      </w:rPr>
    </w:lvl>
    <w:lvl w:ilvl="4">
      <w:start w:val="1"/>
      <w:numFmt w:val="decimal"/>
      <w:lvlText w:val="%1.%2.%3.%4.%5"/>
      <w:lvlJc w:val="left"/>
      <w:pPr>
        <w:ind w:left="6776" w:hanging="1080"/>
      </w:pPr>
      <w:rPr>
        <w:rFonts w:hint="default"/>
      </w:rPr>
    </w:lvl>
    <w:lvl w:ilvl="5">
      <w:start w:val="1"/>
      <w:numFmt w:val="decimal"/>
      <w:lvlText w:val="%1.%2.%3.%4.%5.%6"/>
      <w:lvlJc w:val="left"/>
      <w:pPr>
        <w:ind w:left="8560" w:hanging="1440"/>
      </w:pPr>
      <w:rPr>
        <w:rFonts w:hint="default"/>
      </w:rPr>
    </w:lvl>
    <w:lvl w:ilvl="6">
      <w:start w:val="1"/>
      <w:numFmt w:val="decimal"/>
      <w:lvlText w:val="%1.%2.%3.%4.%5.%6.%7"/>
      <w:lvlJc w:val="left"/>
      <w:pPr>
        <w:ind w:left="9984" w:hanging="1440"/>
      </w:pPr>
      <w:rPr>
        <w:rFonts w:hint="default"/>
      </w:rPr>
    </w:lvl>
    <w:lvl w:ilvl="7">
      <w:start w:val="1"/>
      <w:numFmt w:val="decimal"/>
      <w:lvlText w:val="%1.%2.%3.%4.%5.%6.%7.%8"/>
      <w:lvlJc w:val="left"/>
      <w:pPr>
        <w:ind w:left="11768" w:hanging="1800"/>
      </w:pPr>
      <w:rPr>
        <w:rFonts w:hint="default"/>
      </w:rPr>
    </w:lvl>
    <w:lvl w:ilvl="8">
      <w:start w:val="1"/>
      <w:numFmt w:val="decimal"/>
      <w:lvlText w:val="%1.%2.%3.%4.%5.%6.%7.%8.%9"/>
      <w:lvlJc w:val="left"/>
      <w:pPr>
        <w:ind w:left="13552" w:hanging="2160"/>
      </w:pPr>
      <w:rPr>
        <w:rFonts w:hint="default"/>
      </w:rPr>
    </w:lvl>
  </w:abstractNum>
  <w:abstractNum w:abstractNumId="1">
    <w:nsid w:val="0C210E8C"/>
    <w:multiLevelType w:val="multilevel"/>
    <w:tmpl w:val="662ADB14"/>
    <w:lvl w:ilvl="0">
      <w:start w:val="1"/>
      <w:numFmt w:val="decimal"/>
      <w:lvlText w:val="%1."/>
      <w:lvlJc w:val="left"/>
      <w:pPr>
        <w:tabs>
          <w:tab w:val="num" w:pos="1530"/>
        </w:tabs>
        <w:ind w:left="1530" w:hanging="930"/>
      </w:pPr>
      <w:rPr>
        <w:rFonts w:cs="Times New Roman" w:hint="default"/>
        <w:b/>
        <w:sz w:val="24"/>
      </w:rPr>
    </w:lvl>
    <w:lvl w:ilvl="1">
      <w:start w:val="1"/>
      <w:numFmt w:val="decimal"/>
      <w:isLgl/>
      <w:lvlText w:val="%1.%2."/>
      <w:lvlJc w:val="left"/>
      <w:pPr>
        <w:tabs>
          <w:tab w:val="num" w:pos="1424"/>
        </w:tabs>
        <w:ind w:left="1424" w:hanging="1050"/>
      </w:pPr>
      <w:rPr>
        <w:rFonts w:cs="Times New Roman" w:hint="default"/>
        <w:sz w:val="26"/>
        <w:szCs w:val="26"/>
      </w:rPr>
    </w:lvl>
    <w:lvl w:ilvl="2">
      <w:start w:val="1"/>
      <w:numFmt w:val="decimal"/>
      <w:isLgl/>
      <w:lvlText w:val="%1.%2.%3."/>
      <w:lvlJc w:val="left"/>
      <w:pPr>
        <w:tabs>
          <w:tab w:val="num" w:pos="1050"/>
        </w:tabs>
        <w:ind w:left="1050" w:hanging="1050"/>
      </w:pPr>
      <w:rPr>
        <w:rFonts w:cs="Times New Roman" w:hint="default"/>
        <w:b w:val="0"/>
        <w:sz w:val="24"/>
      </w:rPr>
    </w:lvl>
    <w:lvl w:ilvl="3">
      <w:start w:val="1"/>
      <w:numFmt w:val="decimal"/>
      <w:lvlText w:val="%4."/>
      <w:lvlJc w:val="left"/>
      <w:pPr>
        <w:tabs>
          <w:tab w:val="num" w:pos="960"/>
        </w:tabs>
        <w:ind w:left="960" w:hanging="360"/>
      </w:pPr>
      <w:rPr>
        <w:rFonts w:cs="Times New Roman" w:hint="default"/>
        <w:b w:val="0"/>
        <w:sz w:val="24"/>
      </w:rPr>
    </w:lvl>
    <w:lvl w:ilvl="4">
      <w:start w:val="1"/>
      <w:numFmt w:val="decimal"/>
      <w:isLgl/>
      <w:lvlText w:val="%1.%2.%3.%4.%5."/>
      <w:lvlJc w:val="left"/>
      <w:pPr>
        <w:tabs>
          <w:tab w:val="num" w:pos="1680"/>
        </w:tabs>
        <w:ind w:left="1680" w:hanging="1080"/>
      </w:pPr>
      <w:rPr>
        <w:rFonts w:cs="Times New Roman" w:hint="default"/>
        <w:sz w:val="24"/>
      </w:rPr>
    </w:lvl>
    <w:lvl w:ilvl="5">
      <w:start w:val="1"/>
      <w:numFmt w:val="decimal"/>
      <w:isLgl/>
      <w:lvlText w:val="%1.%2.%3.%4.%5.%6."/>
      <w:lvlJc w:val="left"/>
      <w:pPr>
        <w:tabs>
          <w:tab w:val="num" w:pos="2040"/>
        </w:tabs>
        <w:ind w:left="2040" w:hanging="1440"/>
      </w:pPr>
      <w:rPr>
        <w:rFonts w:cs="Times New Roman" w:hint="default"/>
        <w:sz w:val="24"/>
      </w:rPr>
    </w:lvl>
    <w:lvl w:ilvl="6">
      <w:start w:val="1"/>
      <w:numFmt w:val="decimal"/>
      <w:lvlText w:val="%7."/>
      <w:lvlJc w:val="left"/>
      <w:pPr>
        <w:tabs>
          <w:tab w:val="num" w:pos="960"/>
        </w:tabs>
        <w:ind w:left="960" w:hanging="360"/>
      </w:pPr>
      <w:rPr>
        <w:rFonts w:cs="Times New Roman" w:hint="default"/>
        <w:b/>
        <w:sz w:val="24"/>
      </w:rPr>
    </w:lvl>
    <w:lvl w:ilvl="7">
      <w:start w:val="1"/>
      <w:numFmt w:val="decimal"/>
      <w:isLgl/>
      <w:lvlText w:val="%1.%2.%3.%4.%5.%6.%7.%8."/>
      <w:lvlJc w:val="left"/>
      <w:pPr>
        <w:tabs>
          <w:tab w:val="num" w:pos="2400"/>
        </w:tabs>
        <w:ind w:left="2400" w:hanging="1800"/>
      </w:pPr>
      <w:rPr>
        <w:rFonts w:cs="Times New Roman" w:hint="default"/>
        <w:sz w:val="24"/>
      </w:rPr>
    </w:lvl>
    <w:lvl w:ilvl="8">
      <w:start w:val="1"/>
      <w:numFmt w:val="decimal"/>
      <w:isLgl/>
      <w:lvlText w:val="%1.%2.%3.%4.%5.%6.%7.%8.%9."/>
      <w:lvlJc w:val="left"/>
      <w:pPr>
        <w:tabs>
          <w:tab w:val="num" w:pos="2400"/>
        </w:tabs>
        <w:ind w:left="2400" w:hanging="1800"/>
      </w:pPr>
      <w:rPr>
        <w:rFonts w:cs="Times New Roman" w:hint="default"/>
        <w:sz w:val="24"/>
      </w:rPr>
    </w:lvl>
  </w:abstractNum>
  <w:abstractNum w:abstractNumId="2">
    <w:nsid w:val="1A125343"/>
    <w:multiLevelType w:val="hybridMultilevel"/>
    <w:tmpl w:val="C396C42A"/>
    <w:lvl w:ilvl="0" w:tplc="060C6DD6">
      <w:start w:val="1"/>
      <w:numFmt w:val="bullet"/>
      <w:lvlText w:val=""/>
      <w:lvlJc w:val="left"/>
      <w:pPr>
        <w:tabs>
          <w:tab w:val="num" w:pos="737"/>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F543AC"/>
    <w:multiLevelType w:val="multilevel"/>
    <w:tmpl w:val="6602BEC6"/>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288"/>
        </w:tabs>
        <w:ind w:left="1288" w:hanging="72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2202"/>
        </w:tabs>
        <w:ind w:left="2202" w:hanging="108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3310"/>
        </w:tabs>
        <w:ind w:left="3310" w:hanging="144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418"/>
        </w:tabs>
        <w:ind w:left="4418" w:hanging="180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4">
    <w:nsid w:val="2B50620B"/>
    <w:multiLevelType w:val="hybridMultilevel"/>
    <w:tmpl w:val="5DAA9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D0B2F5E"/>
    <w:multiLevelType w:val="hybridMultilevel"/>
    <w:tmpl w:val="37565D5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6">
    <w:nsid w:val="3EF8720C"/>
    <w:multiLevelType w:val="multilevel"/>
    <w:tmpl w:val="132A9080"/>
    <w:lvl w:ilvl="0">
      <w:start w:val="2"/>
      <w:numFmt w:val="decimal"/>
      <w:lvlText w:val="%1."/>
      <w:lvlJc w:val="left"/>
      <w:pPr>
        <w:ind w:left="450" w:hanging="450"/>
      </w:pPr>
      <w:rPr>
        <w:rFonts w:hint="default"/>
        <w:b/>
        <w:i/>
      </w:rPr>
    </w:lvl>
    <w:lvl w:ilvl="1">
      <w:start w:val="4"/>
      <w:numFmt w:val="decimal"/>
      <w:lvlText w:val="%1.%2."/>
      <w:lvlJc w:val="left"/>
      <w:pPr>
        <w:ind w:left="1094" w:hanging="720"/>
      </w:pPr>
      <w:rPr>
        <w:rFonts w:hint="default"/>
        <w:b/>
        <w:i/>
      </w:rPr>
    </w:lvl>
    <w:lvl w:ilvl="2">
      <w:start w:val="1"/>
      <w:numFmt w:val="decimal"/>
      <w:lvlText w:val="%1.%2.%3."/>
      <w:lvlJc w:val="left"/>
      <w:pPr>
        <w:ind w:left="1468" w:hanging="720"/>
      </w:pPr>
      <w:rPr>
        <w:rFonts w:hint="default"/>
        <w:b/>
        <w:i/>
      </w:rPr>
    </w:lvl>
    <w:lvl w:ilvl="3">
      <w:start w:val="1"/>
      <w:numFmt w:val="decimal"/>
      <w:lvlText w:val="%1.%2.%3.%4."/>
      <w:lvlJc w:val="left"/>
      <w:pPr>
        <w:ind w:left="2202" w:hanging="1080"/>
      </w:pPr>
      <w:rPr>
        <w:rFonts w:hint="default"/>
        <w:b/>
        <w:i/>
      </w:rPr>
    </w:lvl>
    <w:lvl w:ilvl="4">
      <w:start w:val="1"/>
      <w:numFmt w:val="decimal"/>
      <w:lvlText w:val="%1.%2.%3.%4.%5."/>
      <w:lvlJc w:val="left"/>
      <w:pPr>
        <w:ind w:left="2576" w:hanging="1080"/>
      </w:pPr>
      <w:rPr>
        <w:rFonts w:hint="default"/>
        <w:b/>
        <w:i/>
      </w:rPr>
    </w:lvl>
    <w:lvl w:ilvl="5">
      <w:start w:val="1"/>
      <w:numFmt w:val="decimal"/>
      <w:lvlText w:val="%1.%2.%3.%4.%5.%6."/>
      <w:lvlJc w:val="left"/>
      <w:pPr>
        <w:ind w:left="3310" w:hanging="1440"/>
      </w:pPr>
      <w:rPr>
        <w:rFonts w:hint="default"/>
        <w:b/>
        <w:i/>
      </w:rPr>
    </w:lvl>
    <w:lvl w:ilvl="6">
      <w:start w:val="1"/>
      <w:numFmt w:val="decimal"/>
      <w:lvlText w:val="%1.%2.%3.%4.%5.%6.%7."/>
      <w:lvlJc w:val="left"/>
      <w:pPr>
        <w:ind w:left="4044" w:hanging="1800"/>
      </w:pPr>
      <w:rPr>
        <w:rFonts w:hint="default"/>
        <w:b/>
        <w:i/>
      </w:rPr>
    </w:lvl>
    <w:lvl w:ilvl="7">
      <w:start w:val="1"/>
      <w:numFmt w:val="decimal"/>
      <w:lvlText w:val="%1.%2.%3.%4.%5.%6.%7.%8."/>
      <w:lvlJc w:val="left"/>
      <w:pPr>
        <w:ind w:left="4418" w:hanging="1800"/>
      </w:pPr>
      <w:rPr>
        <w:rFonts w:hint="default"/>
        <w:b/>
        <w:i/>
      </w:rPr>
    </w:lvl>
    <w:lvl w:ilvl="8">
      <w:start w:val="1"/>
      <w:numFmt w:val="decimal"/>
      <w:lvlText w:val="%1.%2.%3.%4.%5.%6.%7.%8.%9."/>
      <w:lvlJc w:val="left"/>
      <w:pPr>
        <w:ind w:left="5152" w:hanging="2160"/>
      </w:pPr>
      <w:rPr>
        <w:rFonts w:hint="default"/>
        <w:b/>
        <w:i/>
      </w:rPr>
    </w:lvl>
  </w:abstractNum>
  <w:abstractNum w:abstractNumId="7">
    <w:nsid w:val="47C22B1F"/>
    <w:multiLevelType w:val="hybridMultilevel"/>
    <w:tmpl w:val="F0349C16"/>
    <w:lvl w:ilvl="0" w:tplc="FAA89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6026E0"/>
    <w:multiLevelType w:val="multilevel"/>
    <w:tmpl w:val="575E3ABC"/>
    <w:lvl w:ilvl="0">
      <w:start w:val="2"/>
      <w:numFmt w:val="decimal"/>
      <w:lvlText w:val="%1"/>
      <w:lvlJc w:val="left"/>
      <w:pPr>
        <w:ind w:left="360" w:hanging="360"/>
      </w:pPr>
      <w:rPr>
        <w:rFonts w:cs="Times New Roman" w:hint="default"/>
      </w:rPr>
    </w:lvl>
    <w:lvl w:ilvl="1">
      <w:start w:val="5"/>
      <w:numFmt w:val="decimal"/>
      <w:lvlText w:val="%1.%2"/>
      <w:lvlJc w:val="left"/>
      <w:pPr>
        <w:ind w:left="2062" w:hanging="360"/>
      </w:pPr>
      <w:rPr>
        <w:rFonts w:cs="Times New Roman" w:hint="default"/>
        <w:b/>
        <w:i/>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4245" w:hanging="144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727" w:hanging="1800"/>
      </w:pPr>
      <w:rPr>
        <w:rFonts w:cs="Times New Roman" w:hint="default"/>
      </w:rPr>
    </w:lvl>
    <w:lvl w:ilvl="8">
      <w:start w:val="1"/>
      <w:numFmt w:val="decimal"/>
      <w:lvlText w:val="%1.%2.%3.%4.%5.%6.%7.%8.%9"/>
      <w:lvlJc w:val="left"/>
      <w:pPr>
        <w:ind w:left="6288" w:hanging="1800"/>
      </w:pPr>
      <w:rPr>
        <w:rFonts w:cs="Times New Roman" w:hint="default"/>
      </w:rPr>
    </w:lvl>
  </w:abstractNum>
  <w:abstractNum w:abstractNumId="9">
    <w:nsid w:val="6E69021C"/>
    <w:multiLevelType w:val="hybridMultilevel"/>
    <w:tmpl w:val="E7EE2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4370F7"/>
    <w:multiLevelType w:val="hybridMultilevel"/>
    <w:tmpl w:val="19E4B00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4"/>
  </w:num>
  <w:num w:numId="6">
    <w:abstractNumId w:val="7"/>
  </w:num>
  <w:num w:numId="7">
    <w:abstractNumId w:val="1"/>
  </w:num>
  <w:num w:numId="8">
    <w:abstractNumId w:val="3"/>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6AD8"/>
    <w:rsid w:val="000018BE"/>
    <w:rsid w:val="00001F18"/>
    <w:rsid w:val="000031CA"/>
    <w:rsid w:val="00013746"/>
    <w:rsid w:val="00032D32"/>
    <w:rsid w:val="0003686A"/>
    <w:rsid w:val="0003752B"/>
    <w:rsid w:val="00037AAF"/>
    <w:rsid w:val="00043FF2"/>
    <w:rsid w:val="00044DAD"/>
    <w:rsid w:val="00052189"/>
    <w:rsid w:val="000545D1"/>
    <w:rsid w:val="000622F3"/>
    <w:rsid w:val="000640E0"/>
    <w:rsid w:val="000653B5"/>
    <w:rsid w:val="00071E92"/>
    <w:rsid w:val="00076788"/>
    <w:rsid w:val="00084BE6"/>
    <w:rsid w:val="00094A49"/>
    <w:rsid w:val="00097851"/>
    <w:rsid w:val="00097B6E"/>
    <w:rsid w:val="000A0E33"/>
    <w:rsid w:val="000B1D5C"/>
    <w:rsid w:val="000B3B64"/>
    <w:rsid w:val="000C1854"/>
    <w:rsid w:val="000D133D"/>
    <w:rsid w:val="000D1CB9"/>
    <w:rsid w:val="000D57E5"/>
    <w:rsid w:val="000E0617"/>
    <w:rsid w:val="000E244F"/>
    <w:rsid w:val="000E76EB"/>
    <w:rsid w:val="000E7FCA"/>
    <w:rsid w:val="000F1A28"/>
    <w:rsid w:val="000F743F"/>
    <w:rsid w:val="00113A3E"/>
    <w:rsid w:val="0011545E"/>
    <w:rsid w:val="00120FE4"/>
    <w:rsid w:val="001244F7"/>
    <w:rsid w:val="00125A6D"/>
    <w:rsid w:val="00130248"/>
    <w:rsid w:val="0013222E"/>
    <w:rsid w:val="0013356E"/>
    <w:rsid w:val="001404D8"/>
    <w:rsid w:val="00141579"/>
    <w:rsid w:val="00142017"/>
    <w:rsid w:val="00152A1D"/>
    <w:rsid w:val="001571AC"/>
    <w:rsid w:val="00160881"/>
    <w:rsid w:val="00166709"/>
    <w:rsid w:val="00166D4B"/>
    <w:rsid w:val="00171B53"/>
    <w:rsid w:val="00177AB7"/>
    <w:rsid w:val="001A3879"/>
    <w:rsid w:val="001A524C"/>
    <w:rsid w:val="001B3F0D"/>
    <w:rsid w:val="001B48CF"/>
    <w:rsid w:val="001B6C51"/>
    <w:rsid w:val="001C084B"/>
    <w:rsid w:val="001C0CFB"/>
    <w:rsid w:val="001C13EE"/>
    <w:rsid w:val="001C481C"/>
    <w:rsid w:val="001C4FE2"/>
    <w:rsid w:val="001D4B51"/>
    <w:rsid w:val="001D5AF9"/>
    <w:rsid w:val="001E0058"/>
    <w:rsid w:val="001E18CC"/>
    <w:rsid w:val="001E36C8"/>
    <w:rsid w:val="001E54F3"/>
    <w:rsid w:val="001E78C7"/>
    <w:rsid w:val="001F21A1"/>
    <w:rsid w:val="001F6E87"/>
    <w:rsid w:val="0020015E"/>
    <w:rsid w:val="0020328E"/>
    <w:rsid w:val="00204B39"/>
    <w:rsid w:val="0021360B"/>
    <w:rsid w:val="002159AD"/>
    <w:rsid w:val="002169F9"/>
    <w:rsid w:val="0021730F"/>
    <w:rsid w:val="002204AD"/>
    <w:rsid w:val="0022431D"/>
    <w:rsid w:val="00224910"/>
    <w:rsid w:val="00243265"/>
    <w:rsid w:val="0024694E"/>
    <w:rsid w:val="002475AC"/>
    <w:rsid w:val="0025062F"/>
    <w:rsid w:val="00253275"/>
    <w:rsid w:val="00255B07"/>
    <w:rsid w:val="00256EFA"/>
    <w:rsid w:val="002570A4"/>
    <w:rsid w:val="002575ED"/>
    <w:rsid w:val="00270AA3"/>
    <w:rsid w:val="00272931"/>
    <w:rsid w:val="00273332"/>
    <w:rsid w:val="00282C7D"/>
    <w:rsid w:val="00285548"/>
    <w:rsid w:val="00296AA7"/>
    <w:rsid w:val="002A1325"/>
    <w:rsid w:val="002A2598"/>
    <w:rsid w:val="002A2D54"/>
    <w:rsid w:val="002A5B7D"/>
    <w:rsid w:val="002B045C"/>
    <w:rsid w:val="002C0D4C"/>
    <w:rsid w:val="002C1123"/>
    <w:rsid w:val="002D604C"/>
    <w:rsid w:val="002D74CF"/>
    <w:rsid w:val="002F117B"/>
    <w:rsid w:val="002F3562"/>
    <w:rsid w:val="002F754C"/>
    <w:rsid w:val="00304A25"/>
    <w:rsid w:val="00311221"/>
    <w:rsid w:val="00317EED"/>
    <w:rsid w:val="00320942"/>
    <w:rsid w:val="0033270A"/>
    <w:rsid w:val="00334741"/>
    <w:rsid w:val="00336645"/>
    <w:rsid w:val="00340630"/>
    <w:rsid w:val="0035390B"/>
    <w:rsid w:val="00356D1E"/>
    <w:rsid w:val="00360D95"/>
    <w:rsid w:val="00361FB5"/>
    <w:rsid w:val="00362B42"/>
    <w:rsid w:val="00364081"/>
    <w:rsid w:val="00365B26"/>
    <w:rsid w:val="00366CD8"/>
    <w:rsid w:val="00376C9B"/>
    <w:rsid w:val="00380B98"/>
    <w:rsid w:val="00385EE8"/>
    <w:rsid w:val="00390A37"/>
    <w:rsid w:val="00396199"/>
    <w:rsid w:val="003A1AFD"/>
    <w:rsid w:val="003B24A4"/>
    <w:rsid w:val="003B2A21"/>
    <w:rsid w:val="003B69B0"/>
    <w:rsid w:val="003C32B9"/>
    <w:rsid w:val="003C34E6"/>
    <w:rsid w:val="003C50A7"/>
    <w:rsid w:val="003C61DC"/>
    <w:rsid w:val="003D368D"/>
    <w:rsid w:val="003E0998"/>
    <w:rsid w:val="003E246B"/>
    <w:rsid w:val="003E2C58"/>
    <w:rsid w:val="003E390D"/>
    <w:rsid w:val="003E3C58"/>
    <w:rsid w:val="003E5926"/>
    <w:rsid w:val="003F57C1"/>
    <w:rsid w:val="00401DD4"/>
    <w:rsid w:val="00402694"/>
    <w:rsid w:val="004072EB"/>
    <w:rsid w:val="0041223F"/>
    <w:rsid w:val="004131A0"/>
    <w:rsid w:val="004170E6"/>
    <w:rsid w:val="004364F8"/>
    <w:rsid w:val="00441091"/>
    <w:rsid w:val="00446E2F"/>
    <w:rsid w:val="00454E92"/>
    <w:rsid w:val="00455470"/>
    <w:rsid w:val="00455D36"/>
    <w:rsid w:val="00456036"/>
    <w:rsid w:val="004603F0"/>
    <w:rsid w:val="00466181"/>
    <w:rsid w:val="00466E1E"/>
    <w:rsid w:val="004703AB"/>
    <w:rsid w:val="00474EE7"/>
    <w:rsid w:val="00477614"/>
    <w:rsid w:val="00481062"/>
    <w:rsid w:val="004829EB"/>
    <w:rsid w:val="00494D09"/>
    <w:rsid w:val="0049507D"/>
    <w:rsid w:val="004A56C0"/>
    <w:rsid w:val="004B3617"/>
    <w:rsid w:val="004B4676"/>
    <w:rsid w:val="004B614C"/>
    <w:rsid w:val="004B6DD0"/>
    <w:rsid w:val="004C30FB"/>
    <w:rsid w:val="004E41E4"/>
    <w:rsid w:val="004E780E"/>
    <w:rsid w:val="004F6687"/>
    <w:rsid w:val="005100AC"/>
    <w:rsid w:val="0051774F"/>
    <w:rsid w:val="00531115"/>
    <w:rsid w:val="00534F00"/>
    <w:rsid w:val="005362E9"/>
    <w:rsid w:val="00542670"/>
    <w:rsid w:val="005453D5"/>
    <w:rsid w:val="00545F5D"/>
    <w:rsid w:val="0055070B"/>
    <w:rsid w:val="005522BF"/>
    <w:rsid w:val="00553442"/>
    <w:rsid w:val="0056090D"/>
    <w:rsid w:val="005630BB"/>
    <w:rsid w:val="00572A13"/>
    <w:rsid w:val="00572E64"/>
    <w:rsid w:val="00574F3A"/>
    <w:rsid w:val="0057794B"/>
    <w:rsid w:val="005809C6"/>
    <w:rsid w:val="00585D5F"/>
    <w:rsid w:val="00587A11"/>
    <w:rsid w:val="005A767B"/>
    <w:rsid w:val="005A78BC"/>
    <w:rsid w:val="005A7B08"/>
    <w:rsid w:val="005B6F29"/>
    <w:rsid w:val="005C050E"/>
    <w:rsid w:val="005C17D6"/>
    <w:rsid w:val="005C3DED"/>
    <w:rsid w:val="005C6C50"/>
    <w:rsid w:val="005C6C7F"/>
    <w:rsid w:val="005D01C1"/>
    <w:rsid w:val="005D2AA5"/>
    <w:rsid w:val="005E0D17"/>
    <w:rsid w:val="005F2636"/>
    <w:rsid w:val="005F3C68"/>
    <w:rsid w:val="00600004"/>
    <w:rsid w:val="00601040"/>
    <w:rsid w:val="00603308"/>
    <w:rsid w:val="0061473B"/>
    <w:rsid w:val="00615C0B"/>
    <w:rsid w:val="00616D92"/>
    <w:rsid w:val="00625B71"/>
    <w:rsid w:val="00625C4C"/>
    <w:rsid w:val="00626C81"/>
    <w:rsid w:val="00627586"/>
    <w:rsid w:val="00627D08"/>
    <w:rsid w:val="00634504"/>
    <w:rsid w:val="00636D1F"/>
    <w:rsid w:val="006440FC"/>
    <w:rsid w:val="0066367A"/>
    <w:rsid w:val="0066396E"/>
    <w:rsid w:val="00664B36"/>
    <w:rsid w:val="00664F69"/>
    <w:rsid w:val="006703DB"/>
    <w:rsid w:val="00672CC1"/>
    <w:rsid w:val="00675CE5"/>
    <w:rsid w:val="00676547"/>
    <w:rsid w:val="00677567"/>
    <w:rsid w:val="00692076"/>
    <w:rsid w:val="006944BC"/>
    <w:rsid w:val="006954B5"/>
    <w:rsid w:val="006A0794"/>
    <w:rsid w:val="006A1DDA"/>
    <w:rsid w:val="006A2E4F"/>
    <w:rsid w:val="006B29A1"/>
    <w:rsid w:val="006B662F"/>
    <w:rsid w:val="006C2C6B"/>
    <w:rsid w:val="006C2CCF"/>
    <w:rsid w:val="006C4AB7"/>
    <w:rsid w:val="006D694B"/>
    <w:rsid w:val="006E065B"/>
    <w:rsid w:val="006E185B"/>
    <w:rsid w:val="006E3F40"/>
    <w:rsid w:val="006F1521"/>
    <w:rsid w:val="007021DB"/>
    <w:rsid w:val="00702918"/>
    <w:rsid w:val="0070466D"/>
    <w:rsid w:val="007052B3"/>
    <w:rsid w:val="00707B74"/>
    <w:rsid w:val="00721267"/>
    <w:rsid w:val="00722FB5"/>
    <w:rsid w:val="007258E0"/>
    <w:rsid w:val="00734E66"/>
    <w:rsid w:val="00735643"/>
    <w:rsid w:val="0074317C"/>
    <w:rsid w:val="007435E1"/>
    <w:rsid w:val="00744A05"/>
    <w:rsid w:val="00744E3F"/>
    <w:rsid w:val="00747DE1"/>
    <w:rsid w:val="00751BEC"/>
    <w:rsid w:val="00760D2A"/>
    <w:rsid w:val="007659A4"/>
    <w:rsid w:val="007738CC"/>
    <w:rsid w:val="007819E2"/>
    <w:rsid w:val="00782F00"/>
    <w:rsid w:val="00787D57"/>
    <w:rsid w:val="0079130D"/>
    <w:rsid w:val="00793D05"/>
    <w:rsid w:val="007960A0"/>
    <w:rsid w:val="007974AC"/>
    <w:rsid w:val="007A029B"/>
    <w:rsid w:val="007A187F"/>
    <w:rsid w:val="007A54F6"/>
    <w:rsid w:val="007A5B8E"/>
    <w:rsid w:val="007B1300"/>
    <w:rsid w:val="007B2919"/>
    <w:rsid w:val="007C01FB"/>
    <w:rsid w:val="007C4DB3"/>
    <w:rsid w:val="007C6C72"/>
    <w:rsid w:val="007D12EA"/>
    <w:rsid w:val="007D17E6"/>
    <w:rsid w:val="007D1C28"/>
    <w:rsid w:val="007D20ED"/>
    <w:rsid w:val="007D4BB1"/>
    <w:rsid w:val="007D76BD"/>
    <w:rsid w:val="007E1741"/>
    <w:rsid w:val="007E41DF"/>
    <w:rsid w:val="007E53B2"/>
    <w:rsid w:val="007E5703"/>
    <w:rsid w:val="007E57F7"/>
    <w:rsid w:val="007F35EA"/>
    <w:rsid w:val="007F3B33"/>
    <w:rsid w:val="007F4F19"/>
    <w:rsid w:val="007F5725"/>
    <w:rsid w:val="00803714"/>
    <w:rsid w:val="00805D01"/>
    <w:rsid w:val="00806804"/>
    <w:rsid w:val="008078F4"/>
    <w:rsid w:val="00810854"/>
    <w:rsid w:val="008110D4"/>
    <w:rsid w:val="0081324C"/>
    <w:rsid w:val="00823E98"/>
    <w:rsid w:val="008247E0"/>
    <w:rsid w:val="00831D33"/>
    <w:rsid w:val="0083235B"/>
    <w:rsid w:val="008343A1"/>
    <w:rsid w:val="00834555"/>
    <w:rsid w:val="00836AA8"/>
    <w:rsid w:val="00843917"/>
    <w:rsid w:val="00863970"/>
    <w:rsid w:val="00864C95"/>
    <w:rsid w:val="00870CB4"/>
    <w:rsid w:val="00871786"/>
    <w:rsid w:val="00873C25"/>
    <w:rsid w:val="00874FAB"/>
    <w:rsid w:val="0088183A"/>
    <w:rsid w:val="00883FD7"/>
    <w:rsid w:val="00890B90"/>
    <w:rsid w:val="00890F12"/>
    <w:rsid w:val="008A124A"/>
    <w:rsid w:val="008A372D"/>
    <w:rsid w:val="008A5E73"/>
    <w:rsid w:val="008B1978"/>
    <w:rsid w:val="008B1B89"/>
    <w:rsid w:val="008B1EE5"/>
    <w:rsid w:val="008B4AF8"/>
    <w:rsid w:val="008B60E2"/>
    <w:rsid w:val="008C2D4B"/>
    <w:rsid w:val="008C74FF"/>
    <w:rsid w:val="008D0E01"/>
    <w:rsid w:val="008D5875"/>
    <w:rsid w:val="008D6389"/>
    <w:rsid w:val="008E1C9A"/>
    <w:rsid w:val="008F123F"/>
    <w:rsid w:val="008F2472"/>
    <w:rsid w:val="008F48DA"/>
    <w:rsid w:val="00912767"/>
    <w:rsid w:val="00915B03"/>
    <w:rsid w:val="0091766A"/>
    <w:rsid w:val="0092071C"/>
    <w:rsid w:val="00923EFB"/>
    <w:rsid w:val="009311F6"/>
    <w:rsid w:val="00933186"/>
    <w:rsid w:val="00942124"/>
    <w:rsid w:val="00946297"/>
    <w:rsid w:val="00954C70"/>
    <w:rsid w:val="0096637C"/>
    <w:rsid w:val="009668C3"/>
    <w:rsid w:val="00972910"/>
    <w:rsid w:val="00984881"/>
    <w:rsid w:val="00985DA1"/>
    <w:rsid w:val="009B0F54"/>
    <w:rsid w:val="009B3B51"/>
    <w:rsid w:val="009B6F71"/>
    <w:rsid w:val="009B7A67"/>
    <w:rsid w:val="009D265B"/>
    <w:rsid w:val="009D7B07"/>
    <w:rsid w:val="009D7FCC"/>
    <w:rsid w:val="009E6F45"/>
    <w:rsid w:val="009F6746"/>
    <w:rsid w:val="009F6A37"/>
    <w:rsid w:val="00A02CB5"/>
    <w:rsid w:val="00A03800"/>
    <w:rsid w:val="00A05A85"/>
    <w:rsid w:val="00A10462"/>
    <w:rsid w:val="00A14D8A"/>
    <w:rsid w:val="00A172D1"/>
    <w:rsid w:val="00A3579C"/>
    <w:rsid w:val="00A369A6"/>
    <w:rsid w:val="00A37ED5"/>
    <w:rsid w:val="00A506F0"/>
    <w:rsid w:val="00A53DAC"/>
    <w:rsid w:val="00A56EC0"/>
    <w:rsid w:val="00A57FC6"/>
    <w:rsid w:val="00A6063F"/>
    <w:rsid w:val="00A641AD"/>
    <w:rsid w:val="00A65F59"/>
    <w:rsid w:val="00A70849"/>
    <w:rsid w:val="00A718DF"/>
    <w:rsid w:val="00A72A9B"/>
    <w:rsid w:val="00A73C81"/>
    <w:rsid w:val="00A80125"/>
    <w:rsid w:val="00A82AE5"/>
    <w:rsid w:val="00A82E22"/>
    <w:rsid w:val="00A9461D"/>
    <w:rsid w:val="00A96DE4"/>
    <w:rsid w:val="00AA11E2"/>
    <w:rsid w:val="00AA1212"/>
    <w:rsid w:val="00AA6B70"/>
    <w:rsid w:val="00AA7A96"/>
    <w:rsid w:val="00AA7BFB"/>
    <w:rsid w:val="00AB0394"/>
    <w:rsid w:val="00AB08CB"/>
    <w:rsid w:val="00AB5AC2"/>
    <w:rsid w:val="00AB70C7"/>
    <w:rsid w:val="00AC201A"/>
    <w:rsid w:val="00AC5E1A"/>
    <w:rsid w:val="00AC6C28"/>
    <w:rsid w:val="00AD642B"/>
    <w:rsid w:val="00AE013F"/>
    <w:rsid w:val="00AE0193"/>
    <w:rsid w:val="00AE0E59"/>
    <w:rsid w:val="00AE7B69"/>
    <w:rsid w:val="00AF3F9D"/>
    <w:rsid w:val="00AF6B87"/>
    <w:rsid w:val="00AF6DD0"/>
    <w:rsid w:val="00B064FB"/>
    <w:rsid w:val="00B114E4"/>
    <w:rsid w:val="00B11F20"/>
    <w:rsid w:val="00B12BFA"/>
    <w:rsid w:val="00B1597A"/>
    <w:rsid w:val="00B20833"/>
    <w:rsid w:val="00B24644"/>
    <w:rsid w:val="00B2740F"/>
    <w:rsid w:val="00B36AA3"/>
    <w:rsid w:val="00B36EA8"/>
    <w:rsid w:val="00B41FDD"/>
    <w:rsid w:val="00B43208"/>
    <w:rsid w:val="00B451A9"/>
    <w:rsid w:val="00B4750F"/>
    <w:rsid w:val="00B558A3"/>
    <w:rsid w:val="00B6325A"/>
    <w:rsid w:val="00B64636"/>
    <w:rsid w:val="00B67563"/>
    <w:rsid w:val="00B67F3E"/>
    <w:rsid w:val="00B7021E"/>
    <w:rsid w:val="00B76920"/>
    <w:rsid w:val="00B76F2E"/>
    <w:rsid w:val="00B84B7C"/>
    <w:rsid w:val="00B857B3"/>
    <w:rsid w:val="00B861FD"/>
    <w:rsid w:val="00B905E8"/>
    <w:rsid w:val="00BA166E"/>
    <w:rsid w:val="00BA2A6F"/>
    <w:rsid w:val="00BA32A7"/>
    <w:rsid w:val="00BA60D7"/>
    <w:rsid w:val="00BA6F95"/>
    <w:rsid w:val="00BA7860"/>
    <w:rsid w:val="00BB6E7D"/>
    <w:rsid w:val="00BC27FA"/>
    <w:rsid w:val="00BC306E"/>
    <w:rsid w:val="00BC4F70"/>
    <w:rsid w:val="00BD3DF4"/>
    <w:rsid w:val="00BD50E9"/>
    <w:rsid w:val="00BD539C"/>
    <w:rsid w:val="00BD5400"/>
    <w:rsid w:val="00BE0B54"/>
    <w:rsid w:val="00BE7C4F"/>
    <w:rsid w:val="00BF1F7E"/>
    <w:rsid w:val="00BF2FF8"/>
    <w:rsid w:val="00BF3E79"/>
    <w:rsid w:val="00BF6033"/>
    <w:rsid w:val="00C01AAD"/>
    <w:rsid w:val="00C05A4E"/>
    <w:rsid w:val="00C07BEC"/>
    <w:rsid w:val="00C10BCC"/>
    <w:rsid w:val="00C118BF"/>
    <w:rsid w:val="00C212D7"/>
    <w:rsid w:val="00C223F0"/>
    <w:rsid w:val="00C22B3E"/>
    <w:rsid w:val="00C30F63"/>
    <w:rsid w:val="00C33065"/>
    <w:rsid w:val="00C364C5"/>
    <w:rsid w:val="00C409BE"/>
    <w:rsid w:val="00C41F21"/>
    <w:rsid w:val="00C4238A"/>
    <w:rsid w:val="00C471D0"/>
    <w:rsid w:val="00C50022"/>
    <w:rsid w:val="00C55754"/>
    <w:rsid w:val="00C55DA2"/>
    <w:rsid w:val="00C57497"/>
    <w:rsid w:val="00C577D7"/>
    <w:rsid w:val="00C6077B"/>
    <w:rsid w:val="00C60F33"/>
    <w:rsid w:val="00C64323"/>
    <w:rsid w:val="00C66AD8"/>
    <w:rsid w:val="00C678B7"/>
    <w:rsid w:val="00C71817"/>
    <w:rsid w:val="00C72DBD"/>
    <w:rsid w:val="00C73CC1"/>
    <w:rsid w:val="00C74E3A"/>
    <w:rsid w:val="00C758B2"/>
    <w:rsid w:val="00C8635A"/>
    <w:rsid w:val="00C9228E"/>
    <w:rsid w:val="00C93946"/>
    <w:rsid w:val="00CA132D"/>
    <w:rsid w:val="00CA272E"/>
    <w:rsid w:val="00CA3375"/>
    <w:rsid w:val="00CB1904"/>
    <w:rsid w:val="00CC17A2"/>
    <w:rsid w:val="00CC2CD4"/>
    <w:rsid w:val="00CC4D7D"/>
    <w:rsid w:val="00CC53FB"/>
    <w:rsid w:val="00CC7D22"/>
    <w:rsid w:val="00CD0C04"/>
    <w:rsid w:val="00CD34B3"/>
    <w:rsid w:val="00CD5B59"/>
    <w:rsid w:val="00CE0A89"/>
    <w:rsid w:val="00CF27F4"/>
    <w:rsid w:val="00CF2A5C"/>
    <w:rsid w:val="00D0510C"/>
    <w:rsid w:val="00D2327E"/>
    <w:rsid w:val="00D266B8"/>
    <w:rsid w:val="00D3367C"/>
    <w:rsid w:val="00D40385"/>
    <w:rsid w:val="00D40624"/>
    <w:rsid w:val="00D40B6A"/>
    <w:rsid w:val="00D679C9"/>
    <w:rsid w:val="00D751AA"/>
    <w:rsid w:val="00D763C7"/>
    <w:rsid w:val="00D83575"/>
    <w:rsid w:val="00D90621"/>
    <w:rsid w:val="00D90FA2"/>
    <w:rsid w:val="00D93EAA"/>
    <w:rsid w:val="00DA38DD"/>
    <w:rsid w:val="00DA4737"/>
    <w:rsid w:val="00DA74AD"/>
    <w:rsid w:val="00DC33CB"/>
    <w:rsid w:val="00DC55DE"/>
    <w:rsid w:val="00DD09D0"/>
    <w:rsid w:val="00DD5F8A"/>
    <w:rsid w:val="00DE049A"/>
    <w:rsid w:val="00DE732F"/>
    <w:rsid w:val="00DF3A68"/>
    <w:rsid w:val="00DF4850"/>
    <w:rsid w:val="00DF52CB"/>
    <w:rsid w:val="00DF6A04"/>
    <w:rsid w:val="00E00EBE"/>
    <w:rsid w:val="00E12918"/>
    <w:rsid w:val="00E339CC"/>
    <w:rsid w:val="00E34207"/>
    <w:rsid w:val="00E359B9"/>
    <w:rsid w:val="00E3624F"/>
    <w:rsid w:val="00E41007"/>
    <w:rsid w:val="00E46C9F"/>
    <w:rsid w:val="00E46F17"/>
    <w:rsid w:val="00E476A5"/>
    <w:rsid w:val="00E51481"/>
    <w:rsid w:val="00E5184F"/>
    <w:rsid w:val="00E524A4"/>
    <w:rsid w:val="00E5619A"/>
    <w:rsid w:val="00E57326"/>
    <w:rsid w:val="00E60BEB"/>
    <w:rsid w:val="00E646BF"/>
    <w:rsid w:val="00E67A2C"/>
    <w:rsid w:val="00E723A6"/>
    <w:rsid w:val="00E75602"/>
    <w:rsid w:val="00E86E82"/>
    <w:rsid w:val="00E92B77"/>
    <w:rsid w:val="00E93FA6"/>
    <w:rsid w:val="00E94CFE"/>
    <w:rsid w:val="00E95BC5"/>
    <w:rsid w:val="00E97EC6"/>
    <w:rsid w:val="00EA211A"/>
    <w:rsid w:val="00EA25B6"/>
    <w:rsid w:val="00EB12D9"/>
    <w:rsid w:val="00EC054F"/>
    <w:rsid w:val="00EC2030"/>
    <w:rsid w:val="00ED3DC8"/>
    <w:rsid w:val="00EE17A4"/>
    <w:rsid w:val="00EE33A0"/>
    <w:rsid w:val="00EE440C"/>
    <w:rsid w:val="00EF05B8"/>
    <w:rsid w:val="00EF43E5"/>
    <w:rsid w:val="00EF48C6"/>
    <w:rsid w:val="00F13430"/>
    <w:rsid w:val="00F179D4"/>
    <w:rsid w:val="00F226EF"/>
    <w:rsid w:val="00F22FEF"/>
    <w:rsid w:val="00F230BE"/>
    <w:rsid w:val="00F23BB5"/>
    <w:rsid w:val="00F324EA"/>
    <w:rsid w:val="00F33C07"/>
    <w:rsid w:val="00F37108"/>
    <w:rsid w:val="00F43AF7"/>
    <w:rsid w:val="00F46F09"/>
    <w:rsid w:val="00F5567D"/>
    <w:rsid w:val="00F55D79"/>
    <w:rsid w:val="00F60662"/>
    <w:rsid w:val="00F663C2"/>
    <w:rsid w:val="00F73618"/>
    <w:rsid w:val="00F74396"/>
    <w:rsid w:val="00F74536"/>
    <w:rsid w:val="00F76B5A"/>
    <w:rsid w:val="00F84A04"/>
    <w:rsid w:val="00F8602A"/>
    <w:rsid w:val="00F9117A"/>
    <w:rsid w:val="00F93900"/>
    <w:rsid w:val="00F96826"/>
    <w:rsid w:val="00FA10A5"/>
    <w:rsid w:val="00FA40F4"/>
    <w:rsid w:val="00FB1C6F"/>
    <w:rsid w:val="00FB6B01"/>
    <w:rsid w:val="00FC2AE1"/>
    <w:rsid w:val="00FC78F8"/>
    <w:rsid w:val="00FD0877"/>
    <w:rsid w:val="00FD0BDA"/>
    <w:rsid w:val="00FD0CB5"/>
    <w:rsid w:val="00FD2D8E"/>
    <w:rsid w:val="00FD2E04"/>
    <w:rsid w:val="00FD7832"/>
    <w:rsid w:val="00FE1B6E"/>
    <w:rsid w:val="00FE1E15"/>
    <w:rsid w:val="00FE3A05"/>
    <w:rsid w:val="00FE3BBA"/>
    <w:rsid w:val="00FF532A"/>
    <w:rsid w:val="00FF6E7A"/>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caption" w:uiPriority="35" w:qFormat="1"/>
    <w:lsdException w:name="footnote reference" w:unhideWhenUsed="0"/>
    <w:lsdException w:name="page number"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nhideWhenUsed="0"/>
    <w:lsdException w:name="Strong" w:semiHidden="0" w:unhideWhenUsed="0" w:qFormat="1"/>
    <w:lsdException w:name="Emphasis" w:semiHidden="0" w:unhideWhenUsed="0" w:qFormat="1"/>
    <w:lsdException w:name="Normal (Web)"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00"/>
    <w:pPr>
      <w:spacing w:after="200" w:line="276" w:lineRule="auto"/>
    </w:pPr>
    <w:rPr>
      <w:rFonts w:cs="Calibri"/>
      <w:sz w:val="22"/>
      <w:szCs w:val="22"/>
    </w:rPr>
  </w:style>
  <w:style w:type="paragraph" w:styleId="1">
    <w:name w:val="heading 1"/>
    <w:basedOn w:val="a"/>
    <w:next w:val="a"/>
    <w:link w:val="10"/>
    <w:qFormat/>
    <w:rsid w:val="002F754C"/>
    <w:pPr>
      <w:keepNext/>
      <w:spacing w:after="0" w:line="240" w:lineRule="auto"/>
      <w:outlineLvl w:val="0"/>
    </w:pPr>
    <w:rPr>
      <w:rFonts w:ascii="Times New Roman" w:hAnsi="Times New Roman" w:cs="Times New Roman"/>
      <w:sz w:val="24"/>
      <w:szCs w:val="20"/>
    </w:rPr>
  </w:style>
  <w:style w:type="paragraph" w:styleId="3">
    <w:name w:val="heading 3"/>
    <w:basedOn w:val="a"/>
    <w:next w:val="a"/>
    <w:link w:val="30"/>
    <w:uiPriority w:val="9"/>
    <w:semiHidden/>
    <w:unhideWhenUsed/>
    <w:qFormat/>
    <w:rsid w:val="00273332"/>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uiPriority w:val="99"/>
    <w:rsid w:val="00C66AD8"/>
    <w:pPr>
      <w:spacing w:before="100" w:beforeAutospacing="1" w:after="100" w:afterAutospacing="1" w:line="240" w:lineRule="auto"/>
    </w:pPr>
    <w:rPr>
      <w:rFonts w:cs="Times New Roman"/>
      <w:sz w:val="24"/>
      <w:szCs w:val="24"/>
    </w:rPr>
  </w:style>
  <w:style w:type="character" w:styleId="a3">
    <w:name w:val="Strong"/>
    <w:basedOn w:val="a0"/>
    <w:uiPriority w:val="99"/>
    <w:qFormat/>
    <w:rsid w:val="00C66AD8"/>
    <w:rPr>
      <w:b/>
      <w:bCs/>
    </w:rPr>
  </w:style>
  <w:style w:type="character" w:styleId="a4">
    <w:name w:val="Emphasis"/>
    <w:basedOn w:val="a0"/>
    <w:uiPriority w:val="99"/>
    <w:qFormat/>
    <w:rsid w:val="00C66AD8"/>
    <w:rPr>
      <w:i/>
      <w:iCs/>
    </w:rPr>
  </w:style>
  <w:style w:type="paragraph" w:styleId="a5">
    <w:name w:val="Normal (Web)"/>
    <w:basedOn w:val="a"/>
    <w:uiPriority w:val="99"/>
    <w:rsid w:val="00C66AD8"/>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C66AD8"/>
  </w:style>
  <w:style w:type="paragraph" w:customStyle="1" w:styleId="a20">
    <w:name w:val="a2"/>
    <w:basedOn w:val="a"/>
    <w:uiPriority w:val="99"/>
    <w:rsid w:val="00C66AD8"/>
    <w:pPr>
      <w:spacing w:before="100" w:beforeAutospacing="1" w:after="100" w:afterAutospacing="1" w:line="240" w:lineRule="auto"/>
    </w:pPr>
    <w:rPr>
      <w:rFonts w:cs="Times New Roman"/>
      <w:sz w:val="24"/>
      <w:szCs w:val="24"/>
    </w:rPr>
  </w:style>
  <w:style w:type="paragraph" w:customStyle="1" w:styleId="11">
    <w:name w:val="11"/>
    <w:basedOn w:val="a"/>
    <w:uiPriority w:val="99"/>
    <w:rsid w:val="00C66AD8"/>
    <w:pPr>
      <w:spacing w:before="100" w:beforeAutospacing="1" w:after="100" w:afterAutospacing="1" w:line="240" w:lineRule="auto"/>
    </w:pPr>
    <w:rPr>
      <w:rFonts w:cs="Times New Roman"/>
      <w:sz w:val="24"/>
      <w:szCs w:val="24"/>
    </w:rPr>
  </w:style>
  <w:style w:type="paragraph" w:customStyle="1" w:styleId="consplusnormal">
    <w:name w:val="consplusnormal"/>
    <w:basedOn w:val="a"/>
    <w:uiPriority w:val="99"/>
    <w:rsid w:val="00C66AD8"/>
    <w:pPr>
      <w:spacing w:before="100" w:beforeAutospacing="1" w:after="100" w:afterAutospacing="1" w:line="240" w:lineRule="auto"/>
    </w:pPr>
    <w:rPr>
      <w:rFonts w:cs="Times New Roman"/>
      <w:sz w:val="24"/>
      <w:szCs w:val="24"/>
    </w:rPr>
  </w:style>
  <w:style w:type="paragraph" w:customStyle="1" w:styleId="consnormal">
    <w:name w:val="consnormal"/>
    <w:basedOn w:val="a"/>
    <w:uiPriority w:val="99"/>
    <w:rsid w:val="00C66AD8"/>
    <w:pPr>
      <w:spacing w:before="100" w:beforeAutospacing="1" w:after="100" w:afterAutospacing="1" w:line="240" w:lineRule="auto"/>
    </w:pPr>
    <w:rPr>
      <w:rFonts w:cs="Times New Roman"/>
      <w:sz w:val="24"/>
      <w:szCs w:val="24"/>
    </w:rPr>
  </w:style>
  <w:style w:type="paragraph" w:customStyle="1" w:styleId="12">
    <w:name w:val="1"/>
    <w:basedOn w:val="a"/>
    <w:rsid w:val="00C66AD8"/>
    <w:pPr>
      <w:spacing w:before="100" w:beforeAutospacing="1" w:after="100" w:afterAutospacing="1" w:line="240" w:lineRule="auto"/>
    </w:pPr>
    <w:rPr>
      <w:rFonts w:cs="Times New Roman"/>
      <w:sz w:val="24"/>
      <w:szCs w:val="24"/>
    </w:rPr>
  </w:style>
  <w:style w:type="paragraph" w:styleId="a6">
    <w:name w:val="Balloon Text"/>
    <w:basedOn w:val="a"/>
    <w:link w:val="a7"/>
    <w:semiHidden/>
    <w:rsid w:val="00C66A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AD8"/>
    <w:rPr>
      <w:rFonts w:ascii="Tahoma" w:hAnsi="Tahoma" w:cs="Tahoma"/>
      <w:sz w:val="16"/>
      <w:szCs w:val="16"/>
    </w:rPr>
  </w:style>
  <w:style w:type="paragraph" w:styleId="a8">
    <w:name w:val="footnote text"/>
    <w:basedOn w:val="a"/>
    <w:link w:val="a9"/>
    <w:uiPriority w:val="99"/>
    <w:semiHidden/>
    <w:rsid w:val="008C2D4B"/>
    <w:pPr>
      <w:spacing w:after="0" w:line="240" w:lineRule="auto"/>
    </w:pPr>
    <w:rPr>
      <w:rFonts w:cs="Times New Roman"/>
      <w:sz w:val="20"/>
      <w:szCs w:val="20"/>
    </w:rPr>
  </w:style>
  <w:style w:type="character" w:customStyle="1" w:styleId="a9">
    <w:name w:val="Текст сноски Знак"/>
    <w:basedOn w:val="a0"/>
    <w:link w:val="a8"/>
    <w:uiPriority w:val="99"/>
    <w:rsid w:val="008C2D4B"/>
    <w:rPr>
      <w:rFonts w:ascii="Times New Roman" w:hAnsi="Times New Roman" w:cs="Times New Roman"/>
      <w:sz w:val="20"/>
      <w:szCs w:val="20"/>
    </w:rPr>
  </w:style>
  <w:style w:type="character" w:styleId="aa">
    <w:name w:val="footnote reference"/>
    <w:basedOn w:val="a0"/>
    <w:uiPriority w:val="99"/>
    <w:semiHidden/>
    <w:rsid w:val="008C2D4B"/>
    <w:rPr>
      <w:vertAlign w:val="superscript"/>
    </w:rPr>
  </w:style>
  <w:style w:type="character" w:styleId="ab">
    <w:name w:val="Hyperlink"/>
    <w:basedOn w:val="a0"/>
    <w:uiPriority w:val="99"/>
    <w:semiHidden/>
    <w:rsid w:val="00744A05"/>
    <w:rPr>
      <w:color w:val="0000FF"/>
      <w:u w:val="single"/>
    </w:rPr>
  </w:style>
  <w:style w:type="paragraph" w:styleId="ac">
    <w:name w:val="header"/>
    <w:basedOn w:val="a"/>
    <w:link w:val="ad"/>
    <w:rsid w:val="00625B71"/>
    <w:pPr>
      <w:tabs>
        <w:tab w:val="center" w:pos="4677"/>
        <w:tab w:val="right" w:pos="9355"/>
      </w:tabs>
      <w:spacing w:after="0" w:line="240" w:lineRule="auto"/>
    </w:pPr>
    <w:rPr>
      <w:rFonts w:cs="Times New Roman"/>
      <w:sz w:val="24"/>
      <w:szCs w:val="24"/>
    </w:rPr>
  </w:style>
  <w:style w:type="character" w:customStyle="1" w:styleId="ad">
    <w:name w:val="Верхний колонтитул Знак"/>
    <w:basedOn w:val="a0"/>
    <w:link w:val="ac"/>
    <w:uiPriority w:val="99"/>
    <w:rsid w:val="00625B71"/>
    <w:rPr>
      <w:rFonts w:ascii="Times New Roman" w:hAnsi="Times New Roman" w:cs="Times New Roman"/>
      <w:sz w:val="24"/>
      <w:szCs w:val="24"/>
    </w:rPr>
  </w:style>
  <w:style w:type="paragraph" w:styleId="ae">
    <w:name w:val="footer"/>
    <w:basedOn w:val="a"/>
    <w:link w:val="af"/>
    <w:uiPriority w:val="99"/>
    <w:unhideWhenUsed/>
    <w:rsid w:val="00AF6B87"/>
    <w:pPr>
      <w:tabs>
        <w:tab w:val="center" w:pos="4677"/>
        <w:tab w:val="right" w:pos="9355"/>
      </w:tabs>
    </w:pPr>
  </w:style>
  <w:style w:type="character" w:customStyle="1" w:styleId="af">
    <w:name w:val="Нижний колонтитул Знак"/>
    <w:basedOn w:val="a0"/>
    <w:link w:val="ae"/>
    <w:uiPriority w:val="99"/>
    <w:rsid w:val="00AF6B87"/>
    <w:rPr>
      <w:rFonts w:cs="Calibri"/>
    </w:rPr>
  </w:style>
  <w:style w:type="paragraph" w:styleId="af0">
    <w:name w:val="Body Text Indent"/>
    <w:aliases w:val="Основной текст 1,Нумерованный список !!,Надин стиль,Основной текст без отступа"/>
    <w:basedOn w:val="a"/>
    <w:link w:val="af1"/>
    <w:rsid w:val="00C9228E"/>
    <w:pPr>
      <w:tabs>
        <w:tab w:val="left" w:pos="6663"/>
        <w:tab w:val="left" w:pos="10490"/>
      </w:tabs>
      <w:spacing w:after="0" w:line="360" w:lineRule="auto"/>
      <w:ind w:firstLine="600"/>
      <w:jc w:val="both"/>
    </w:pPr>
    <w:rPr>
      <w:rFonts w:ascii="Times New Roman" w:hAnsi="Times New Roman" w:cs="Times New Roman"/>
      <w:sz w:val="28"/>
      <w:szCs w:val="24"/>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0"/>
    <w:rsid w:val="00C9228E"/>
    <w:rPr>
      <w:rFonts w:ascii="Times New Roman" w:hAnsi="Times New Roman"/>
      <w:sz w:val="28"/>
      <w:szCs w:val="24"/>
    </w:rPr>
  </w:style>
  <w:style w:type="paragraph" w:styleId="af2">
    <w:name w:val="Body Text"/>
    <w:basedOn w:val="a"/>
    <w:link w:val="af3"/>
    <w:unhideWhenUsed/>
    <w:rsid w:val="002F754C"/>
    <w:pPr>
      <w:spacing w:after="120"/>
    </w:pPr>
  </w:style>
  <w:style w:type="character" w:customStyle="1" w:styleId="af3">
    <w:name w:val="Основной текст Знак"/>
    <w:basedOn w:val="a0"/>
    <w:link w:val="af2"/>
    <w:rsid w:val="002F754C"/>
    <w:rPr>
      <w:rFonts w:cs="Calibri"/>
      <w:sz w:val="22"/>
      <w:szCs w:val="22"/>
    </w:rPr>
  </w:style>
  <w:style w:type="character" w:customStyle="1" w:styleId="10">
    <w:name w:val="Заголовок 1 Знак"/>
    <w:basedOn w:val="a0"/>
    <w:link w:val="1"/>
    <w:rsid w:val="002F754C"/>
    <w:rPr>
      <w:rFonts w:ascii="Times New Roman" w:hAnsi="Times New Roman"/>
      <w:sz w:val="24"/>
    </w:rPr>
  </w:style>
  <w:style w:type="table" w:styleId="af4">
    <w:name w:val="Table Grid"/>
    <w:basedOn w:val="a1"/>
    <w:rsid w:val="002F75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2F754C"/>
    <w:pPr>
      <w:spacing w:after="0" w:line="240" w:lineRule="auto"/>
    </w:pPr>
    <w:rPr>
      <w:rFonts w:ascii="Verdana" w:hAnsi="Verdana" w:cs="Verdana"/>
      <w:sz w:val="20"/>
      <w:szCs w:val="20"/>
      <w:lang w:val="en-US" w:eastAsia="en-US"/>
    </w:rPr>
  </w:style>
  <w:style w:type="paragraph" w:styleId="31">
    <w:name w:val="Body Text Indent 3"/>
    <w:basedOn w:val="a"/>
    <w:link w:val="32"/>
    <w:rsid w:val="002F754C"/>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2F754C"/>
    <w:rPr>
      <w:rFonts w:ascii="Times New Roman" w:hAnsi="Times New Roman"/>
      <w:sz w:val="16"/>
      <w:szCs w:val="16"/>
    </w:rPr>
  </w:style>
  <w:style w:type="paragraph" w:styleId="2">
    <w:name w:val="Body Text 2"/>
    <w:basedOn w:val="a"/>
    <w:link w:val="20"/>
    <w:rsid w:val="002F754C"/>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2F754C"/>
    <w:rPr>
      <w:rFonts w:ascii="Times New Roman" w:hAnsi="Times New Roman"/>
      <w:sz w:val="24"/>
      <w:szCs w:val="24"/>
    </w:rPr>
  </w:style>
  <w:style w:type="paragraph" w:customStyle="1" w:styleId="14">
    <w:name w:val="Обычный1"/>
    <w:rsid w:val="002F754C"/>
    <w:rPr>
      <w:rFonts w:ascii="Times New Roman" w:hAnsi="Times New Roman"/>
      <w:snapToGrid w:val="0"/>
    </w:rPr>
  </w:style>
  <w:style w:type="character" w:styleId="af5">
    <w:name w:val="page number"/>
    <w:basedOn w:val="a0"/>
    <w:rsid w:val="002F754C"/>
  </w:style>
  <w:style w:type="character" w:customStyle="1" w:styleId="ConsNormal0">
    <w:name w:val="ConsNormal Знак Знак Знак Знак"/>
    <w:basedOn w:val="a0"/>
    <w:link w:val="ConsNormal1"/>
    <w:locked/>
    <w:rsid w:val="002F754C"/>
    <w:rPr>
      <w:rFonts w:ascii="Arial" w:hAnsi="Arial" w:cs="Arial"/>
      <w:snapToGrid w:val="0"/>
      <w:sz w:val="24"/>
      <w:szCs w:val="24"/>
      <w:lang w:val="ru-RU" w:eastAsia="ru-RU" w:bidi="ar-SA"/>
    </w:rPr>
  </w:style>
  <w:style w:type="paragraph" w:customStyle="1" w:styleId="ConsNormal1">
    <w:name w:val="ConsNormal Знак Знак Знак"/>
    <w:link w:val="ConsNormal0"/>
    <w:rsid w:val="002F754C"/>
    <w:pPr>
      <w:snapToGrid w:val="0"/>
      <w:ind w:firstLine="720"/>
    </w:pPr>
    <w:rPr>
      <w:rFonts w:ascii="Arial" w:hAnsi="Arial" w:cs="Arial"/>
      <w:snapToGrid w:val="0"/>
      <w:sz w:val="24"/>
      <w:szCs w:val="24"/>
    </w:rPr>
  </w:style>
  <w:style w:type="paragraph" w:customStyle="1" w:styleId="ConsNormal2">
    <w:name w:val="ConsNormal Знак Знак"/>
    <w:rsid w:val="002F754C"/>
    <w:pPr>
      <w:snapToGrid w:val="0"/>
      <w:ind w:firstLine="720"/>
    </w:pPr>
    <w:rPr>
      <w:rFonts w:ascii="Arial" w:hAnsi="Arial" w:cs="Arial"/>
      <w:snapToGrid w:val="0"/>
      <w:sz w:val="24"/>
      <w:szCs w:val="24"/>
    </w:rPr>
  </w:style>
  <w:style w:type="paragraph" w:customStyle="1" w:styleId="af6">
    <w:name w:val="Знак"/>
    <w:basedOn w:val="a"/>
    <w:rsid w:val="002F754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7">
    <w:name w:val="Комментарий"/>
    <w:basedOn w:val="a"/>
    <w:next w:val="a"/>
    <w:rsid w:val="002F754C"/>
    <w:pPr>
      <w:autoSpaceDE w:val="0"/>
      <w:autoSpaceDN w:val="0"/>
      <w:adjustRightInd w:val="0"/>
      <w:spacing w:after="0" w:line="240" w:lineRule="auto"/>
      <w:ind w:left="170"/>
      <w:jc w:val="both"/>
    </w:pPr>
    <w:rPr>
      <w:rFonts w:ascii="Arial" w:hAnsi="Arial" w:cs="Times New Roman"/>
      <w:i/>
      <w:iCs/>
      <w:color w:val="800080"/>
      <w:sz w:val="20"/>
      <w:szCs w:val="20"/>
    </w:rPr>
  </w:style>
  <w:style w:type="paragraph" w:customStyle="1" w:styleId="ConsPlusNonformat">
    <w:name w:val="ConsPlusNonformat"/>
    <w:rsid w:val="002F754C"/>
    <w:pPr>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w:basedOn w:val="a"/>
    <w:rsid w:val="002F754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5">
    <w:name w:val="Знак5"/>
    <w:basedOn w:val="a"/>
    <w:rsid w:val="002F754C"/>
    <w:pPr>
      <w:spacing w:after="0" w:line="240" w:lineRule="auto"/>
    </w:pPr>
    <w:rPr>
      <w:rFonts w:ascii="Verdana" w:hAnsi="Verdana" w:cs="Verdana"/>
      <w:sz w:val="20"/>
      <w:szCs w:val="20"/>
      <w:lang w:val="en-US" w:eastAsia="en-US"/>
    </w:rPr>
  </w:style>
  <w:style w:type="paragraph" w:customStyle="1" w:styleId="af9">
    <w:name w:val="Акты"/>
    <w:basedOn w:val="a"/>
    <w:rsid w:val="002F754C"/>
    <w:pPr>
      <w:spacing w:after="0" w:line="240" w:lineRule="auto"/>
      <w:ind w:firstLine="709"/>
      <w:jc w:val="both"/>
    </w:pPr>
    <w:rPr>
      <w:rFonts w:ascii="Times New Roman" w:hAnsi="Times New Roman" w:cs="Times New Roman"/>
      <w:sz w:val="28"/>
      <w:szCs w:val="28"/>
    </w:rPr>
  </w:style>
  <w:style w:type="paragraph" w:styleId="21">
    <w:name w:val="Body Text Indent 2"/>
    <w:basedOn w:val="a"/>
    <w:link w:val="22"/>
    <w:rsid w:val="002F754C"/>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rsid w:val="002F754C"/>
    <w:rPr>
      <w:rFonts w:ascii="Times New Roman" w:hAnsi="Times New Roman"/>
      <w:sz w:val="24"/>
      <w:szCs w:val="24"/>
    </w:rPr>
  </w:style>
  <w:style w:type="paragraph" w:styleId="afa">
    <w:name w:val="Title"/>
    <w:basedOn w:val="a"/>
    <w:link w:val="afb"/>
    <w:qFormat/>
    <w:rsid w:val="002F754C"/>
    <w:pPr>
      <w:widowControl w:val="0"/>
      <w:spacing w:after="0" w:line="240" w:lineRule="auto"/>
      <w:ind w:firstLine="720"/>
      <w:jc w:val="center"/>
    </w:pPr>
    <w:rPr>
      <w:rFonts w:ascii="Times New Roman" w:hAnsi="Times New Roman" w:cs="Times New Roman"/>
      <w:b/>
      <w:sz w:val="28"/>
      <w:szCs w:val="20"/>
    </w:rPr>
  </w:style>
  <w:style w:type="character" w:customStyle="1" w:styleId="afb">
    <w:name w:val="Название Знак"/>
    <w:basedOn w:val="a0"/>
    <w:link w:val="afa"/>
    <w:rsid w:val="002F754C"/>
    <w:rPr>
      <w:rFonts w:ascii="Times New Roman" w:hAnsi="Times New Roman"/>
      <w:b/>
      <w:sz w:val="28"/>
    </w:rPr>
  </w:style>
  <w:style w:type="paragraph" w:customStyle="1" w:styleId="afc">
    <w:name w:val="Знак Знак Знак Знак Знак Знак"/>
    <w:basedOn w:val="a"/>
    <w:rsid w:val="002F754C"/>
    <w:pPr>
      <w:spacing w:after="0" w:line="240" w:lineRule="auto"/>
    </w:pPr>
    <w:rPr>
      <w:rFonts w:ascii="Verdana" w:hAnsi="Verdana" w:cs="Verdana"/>
      <w:sz w:val="20"/>
      <w:szCs w:val="20"/>
      <w:lang w:val="en-US" w:eastAsia="en-US"/>
    </w:rPr>
  </w:style>
  <w:style w:type="paragraph" w:customStyle="1" w:styleId="15">
    <w:name w:val="Знак1"/>
    <w:basedOn w:val="a"/>
    <w:rsid w:val="002F754C"/>
    <w:pPr>
      <w:spacing w:after="0" w:line="240" w:lineRule="auto"/>
    </w:pPr>
    <w:rPr>
      <w:rFonts w:ascii="Verdana" w:hAnsi="Verdana" w:cs="Verdana"/>
      <w:sz w:val="20"/>
      <w:szCs w:val="20"/>
      <w:lang w:val="en-US" w:eastAsia="en-US"/>
    </w:rPr>
  </w:style>
  <w:style w:type="paragraph" w:customStyle="1" w:styleId="ConsNormal3">
    <w:name w:val="ConsNormal"/>
    <w:rsid w:val="002F754C"/>
    <w:pPr>
      <w:widowControl w:val="0"/>
      <w:ind w:firstLine="720"/>
    </w:pPr>
    <w:rPr>
      <w:rFonts w:ascii="Arial" w:hAnsi="Arial" w:cs="Arial"/>
    </w:rPr>
  </w:style>
  <w:style w:type="paragraph" w:customStyle="1" w:styleId="afd">
    <w:name w:val="ЭЭГ"/>
    <w:basedOn w:val="a"/>
    <w:rsid w:val="002F754C"/>
    <w:pPr>
      <w:spacing w:after="0" w:line="360" w:lineRule="auto"/>
      <w:ind w:firstLine="720"/>
      <w:jc w:val="both"/>
    </w:pPr>
    <w:rPr>
      <w:rFonts w:ascii="Times New Roman" w:hAnsi="Times New Roman" w:cs="Times New Roman"/>
      <w:sz w:val="24"/>
      <w:szCs w:val="24"/>
    </w:rPr>
  </w:style>
  <w:style w:type="paragraph" w:customStyle="1" w:styleId="afe">
    <w:name w:val="Знак Знак Знак"/>
    <w:basedOn w:val="a"/>
    <w:rsid w:val="002F754C"/>
    <w:pPr>
      <w:spacing w:after="160" w:line="240" w:lineRule="exact"/>
    </w:pPr>
    <w:rPr>
      <w:rFonts w:ascii="Verdana" w:hAnsi="Verdana" w:cs="Times New Roman"/>
      <w:sz w:val="20"/>
      <w:szCs w:val="20"/>
      <w:lang w:val="en-US" w:eastAsia="en-US"/>
    </w:rPr>
  </w:style>
  <w:style w:type="paragraph" w:customStyle="1" w:styleId="rvps698610">
    <w:name w:val="rvps698610"/>
    <w:basedOn w:val="a"/>
    <w:rsid w:val="002F754C"/>
    <w:pPr>
      <w:spacing w:after="150" w:line="240" w:lineRule="auto"/>
      <w:ind w:right="300"/>
    </w:pPr>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F754C"/>
    <w:pPr>
      <w:spacing w:after="0" w:line="240" w:lineRule="auto"/>
    </w:pPr>
    <w:rPr>
      <w:rFonts w:ascii="Verdana" w:hAnsi="Verdana" w:cs="Verdana"/>
      <w:sz w:val="20"/>
      <w:szCs w:val="20"/>
      <w:lang w:val="en-US" w:eastAsia="en-US"/>
    </w:rPr>
  </w:style>
  <w:style w:type="paragraph" w:customStyle="1" w:styleId="ConsPlusNormal0">
    <w:name w:val="ConsPlusNormal"/>
    <w:link w:val="ConsPlusNormal1"/>
    <w:rsid w:val="002F754C"/>
    <w:pPr>
      <w:widowControl w:val="0"/>
      <w:autoSpaceDE w:val="0"/>
      <w:autoSpaceDN w:val="0"/>
      <w:adjustRightInd w:val="0"/>
      <w:ind w:firstLine="720"/>
    </w:pPr>
    <w:rPr>
      <w:rFonts w:ascii="Arial" w:hAnsi="Arial" w:cs="Arial"/>
    </w:rPr>
  </w:style>
  <w:style w:type="paragraph" w:customStyle="1" w:styleId="Style6">
    <w:name w:val="Style6"/>
    <w:basedOn w:val="a"/>
    <w:uiPriority w:val="99"/>
    <w:rsid w:val="004B3617"/>
    <w:pPr>
      <w:widowControl w:val="0"/>
      <w:autoSpaceDE w:val="0"/>
      <w:autoSpaceDN w:val="0"/>
      <w:adjustRightInd w:val="0"/>
      <w:spacing w:after="0" w:line="670" w:lineRule="exact"/>
      <w:ind w:firstLine="1440"/>
      <w:jc w:val="both"/>
    </w:pPr>
    <w:rPr>
      <w:rFonts w:ascii="Times New Roman" w:hAnsi="Times New Roman" w:cs="Times New Roman"/>
      <w:sz w:val="24"/>
      <w:szCs w:val="24"/>
    </w:rPr>
  </w:style>
  <w:style w:type="character" w:customStyle="1" w:styleId="30">
    <w:name w:val="Заголовок 3 Знак"/>
    <w:basedOn w:val="a0"/>
    <w:link w:val="3"/>
    <w:rsid w:val="00273332"/>
    <w:rPr>
      <w:rFonts w:ascii="Cambria" w:eastAsia="Times New Roman" w:hAnsi="Cambria" w:cs="Times New Roman"/>
      <w:b/>
      <w:bCs/>
      <w:sz w:val="26"/>
      <w:szCs w:val="26"/>
    </w:rPr>
  </w:style>
  <w:style w:type="paragraph" w:customStyle="1" w:styleId="NormalANX">
    <w:name w:val="NormalANX"/>
    <w:basedOn w:val="a"/>
    <w:uiPriority w:val="99"/>
    <w:rsid w:val="00C6077B"/>
    <w:pPr>
      <w:spacing w:before="240" w:after="240" w:line="360" w:lineRule="auto"/>
      <w:ind w:firstLine="720"/>
      <w:jc w:val="both"/>
    </w:pPr>
    <w:rPr>
      <w:rFonts w:ascii="Times New Roman" w:hAnsi="Times New Roman" w:cs="Times New Roman"/>
      <w:sz w:val="28"/>
      <w:szCs w:val="20"/>
    </w:rPr>
  </w:style>
  <w:style w:type="character" w:customStyle="1" w:styleId="aff">
    <w:name w:val="Цветовое выделение"/>
    <w:uiPriority w:val="99"/>
    <w:rsid w:val="00F96826"/>
    <w:rPr>
      <w:b/>
      <w:color w:val="26282F"/>
    </w:rPr>
  </w:style>
  <w:style w:type="character" w:customStyle="1" w:styleId="ConsPlusNormal1">
    <w:name w:val="ConsPlusNormal Знак"/>
    <w:link w:val="ConsPlusNormal0"/>
    <w:locked/>
    <w:rsid w:val="00F96826"/>
    <w:rPr>
      <w:rFonts w:ascii="Arial" w:hAnsi="Arial" w:cs="Arial"/>
    </w:rPr>
  </w:style>
  <w:style w:type="paragraph" w:customStyle="1" w:styleId="Default">
    <w:name w:val="Default"/>
    <w:rsid w:val="00F96826"/>
    <w:pPr>
      <w:autoSpaceDE w:val="0"/>
      <w:autoSpaceDN w:val="0"/>
      <w:adjustRightInd w:val="0"/>
    </w:pPr>
    <w:rPr>
      <w:rFonts w:ascii="Times New Roman" w:hAnsi="Times New Roman"/>
      <w:color w:val="000000"/>
      <w:sz w:val="24"/>
      <w:szCs w:val="24"/>
    </w:rPr>
  </w:style>
  <w:style w:type="paragraph" w:customStyle="1" w:styleId="ConsTitle">
    <w:name w:val="ConsTitle"/>
    <w:rsid w:val="00F96826"/>
    <w:pPr>
      <w:widowControl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2768">
      <w:bodyDiv w:val="1"/>
      <w:marLeft w:val="0"/>
      <w:marRight w:val="0"/>
      <w:marTop w:val="0"/>
      <w:marBottom w:val="0"/>
      <w:divBdr>
        <w:top w:val="none" w:sz="0" w:space="0" w:color="auto"/>
        <w:left w:val="none" w:sz="0" w:space="0" w:color="auto"/>
        <w:bottom w:val="none" w:sz="0" w:space="0" w:color="auto"/>
        <w:right w:val="none" w:sz="0" w:space="0" w:color="auto"/>
      </w:divBdr>
      <w:divsChild>
        <w:div w:id="566961122">
          <w:marLeft w:val="12976"/>
          <w:marRight w:val="0"/>
          <w:marTop w:val="0"/>
          <w:marBottom w:val="0"/>
          <w:divBdr>
            <w:top w:val="none" w:sz="0" w:space="0" w:color="auto"/>
            <w:left w:val="none" w:sz="0" w:space="0" w:color="auto"/>
            <w:bottom w:val="none" w:sz="0" w:space="0" w:color="auto"/>
            <w:right w:val="none" w:sz="0" w:space="0" w:color="auto"/>
          </w:divBdr>
        </w:div>
      </w:divsChild>
    </w:div>
    <w:div w:id="782965294">
      <w:bodyDiv w:val="1"/>
      <w:marLeft w:val="0"/>
      <w:marRight w:val="0"/>
      <w:marTop w:val="0"/>
      <w:marBottom w:val="0"/>
      <w:divBdr>
        <w:top w:val="none" w:sz="0" w:space="0" w:color="auto"/>
        <w:left w:val="none" w:sz="0" w:space="0" w:color="auto"/>
        <w:bottom w:val="none" w:sz="0" w:space="0" w:color="auto"/>
        <w:right w:val="none" w:sz="0" w:space="0" w:color="auto"/>
      </w:divBdr>
    </w:div>
    <w:div w:id="1845049487">
      <w:marLeft w:val="0"/>
      <w:marRight w:val="0"/>
      <w:marTop w:val="0"/>
      <w:marBottom w:val="0"/>
      <w:divBdr>
        <w:top w:val="none" w:sz="0" w:space="0" w:color="auto"/>
        <w:left w:val="none" w:sz="0" w:space="0" w:color="auto"/>
        <w:bottom w:val="none" w:sz="0" w:space="0" w:color="auto"/>
        <w:right w:val="none" w:sz="0" w:space="0" w:color="auto"/>
      </w:divBdr>
    </w:div>
    <w:div w:id="1845049488">
      <w:marLeft w:val="0"/>
      <w:marRight w:val="0"/>
      <w:marTop w:val="0"/>
      <w:marBottom w:val="0"/>
      <w:divBdr>
        <w:top w:val="none" w:sz="0" w:space="0" w:color="auto"/>
        <w:left w:val="none" w:sz="0" w:space="0" w:color="auto"/>
        <w:bottom w:val="none" w:sz="0" w:space="0" w:color="auto"/>
        <w:right w:val="none" w:sz="0" w:space="0" w:color="auto"/>
      </w:divBdr>
    </w:div>
    <w:div w:id="1845049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D198-5D63-44C1-8EAF-A40F5F57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6501</TotalTime>
  <Pages>7</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323</cp:revision>
  <cp:lastPrinted>2021-12-14T05:14:00Z</cp:lastPrinted>
  <dcterms:created xsi:type="dcterms:W3CDTF">2014-11-12T08:55:00Z</dcterms:created>
  <dcterms:modified xsi:type="dcterms:W3CDTF">2022-12-13T05:37:00Z</dcterms:modified>
</cp:coreProperties>
</file>