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6640" w14:textId="157A77F6" w:rsidR="004E02BB" w:rsidRPr="00DF4B99" w:rsidRDefault="004E02BB" w:rsidP="00DF4B99">
      <w:pPr>
        <w:spacing w:after="0"/>
        <w:jc w:val="center"/>
        <w:rPr>
          <w:rFonts w:ascii="Times New Roman" w:hAnsi="Times New Roman" w:cs="Times New Roman"/>
          <w:b/>
        </w:rPr>
      </w:pPr>
      <w:r w:rsidRPr="00DF4B99">
        <w:rPr>
          <w:rFonts w:ascii="Times New Roman" w:hAnsi="Times New Roman" w:cs="Times New Roman"/>
          <w:b/>
        </w:rPr>
        <w:t xml:space="preserve">Извещение </w:t>
      </w:r>
      <w:bookmarkStart w:id="0" w:name="_Hlk232760345"/>
      <w:r w:rsidRPr="00DF4B99">
        <w:rPr>
          <w:rFonts w:ascii="Times New Roman" w:hAnsi="Times New Roman" w:cs="Times New Roman"/>
          <w:b/>
        </w:rPr>
        <w:t>о</w:t>
      </w:r>
      <w:r w:rsidR="00DF4B99" w:rsidRPr="00DF4B99">
        <w:rPr>
          <w:rFonts w:ascii="Times New Roman" w:hAnsi="Times New Roman" w:cs="Times New Roman"/>
          <w:b/>
          <w:shd w:val="clear" w:color="auto" w:fill="FFFFFF"/>
        </w:rPr>
        <w:t xml:space="preserve"> проведении аукциона на право заключения договора аренды муниципальной собственности МО «Усть-Коксинский район» РА</w:t>
      </w:r>
      <w:bookmarkEnd w:id="0"/>
    </w:p>
    <w:p w14:paraId="4995A6CD" w14:textId="77777777" w:rsidR="004E02BB" w:rsidRPr="004E02BB" w:rsidRDefault="004E02BB" w:rsidP="004E02BB">
      <w:pPr>
        <w:widowControl w:val="0"/>
        <w:ind w:firstLine="567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4E02BB">
        <w:rPr>
          <w:rFonts w:ascii="Times New Roman" w:hAnsi="Times New Roman" w:cs="Times New Roman"/>
          <w:b/>
          <w:shd w:val="clear" w:color="auto" w:fill="FFFFFF"/>
        </w:rPr>
        <w:t>Общая информация</w:t>
      </w:r>
    </w:p>
    <w:p w14:paraId="4DC1C450" w14:textId="77777777" w:rsidR="005D53A9" w:rsidRPr="005D53A9" w:rsidRDefault="005D53A9" w:rsidP="005D53A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53A9">
        <w:rPr>
          <w:rFonts w:ascii="Times New Roman" w:hAnsi="Times New Roman" w:cs="Times New Roman"/>
          <w:sz w:val="24"/>
          <w:szCs w:val="24"/>
        </w:rPr>
        <w:t xml:space="preserve">Настоящая документация об аукционе подготовлена в соответствии с Гражданским кодексом Российской Федерации, Федеральным законом от 26.07.2006 № 135-ФЗ «О защите конкуренции», Приказом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 </w:t>
      </w:r>
    </w:p>
    <w:p w14:paraId="6910DD14" w14:textId="77777777" w:rsidR="004E02BB" w:rsidRPr="004E02BB" w:rsidRDefault="004E02BB" w:rsidP="004E02BB">
      <w:pPr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</w:rPr>
        <w:t>- Регламентом электронной площадки ООО «РТС-тендер».</w:t>
      </w:r>
    </w:p>
    <w:p w14:paraId="46FE3643" w14:textId="77777777" w:rsidR="004E02BB" w:rsidRPr="004E02BB" w:rsidRDefault="004E02BB" w:rsidP="004E02BB">
      <w:pPr>
        <w:pStyle w:val="1"/>
        <w:ind w:firstLine="360"/>
        <w:jc w:val="both"/>
        <w:rPr>
          <w:sz w:val="22"/>
          <w:szCs w:val="22"/>
        </w:rPr>
      </w:pPr>
      <w:r w:rsidRPr="004E02BB">
        <w:rPr>
          <w:b/>
          <w:bCs/>
          <w:sz w:val="22"/>
          <w:szCs w:val="22"/>
        </w:rPr>
        <w:t xml:space="preserve">Орган, принявший решение о проведении аукциона </w:t>
      </w:r>
      <w:r w:rsidRPr="004E02BB">
        <w:rPr>
          <w:bCs/>
          <w:sz w:val="22"/>
          <w:szCs w:val="22"/>
        </w:rPr>
        <w:t>(далее – Организатор аукциона)</w:t>
      </w:r>
      <w:r w:rsidRPr="004E02BB">
        <w:rPr>
          <w:b/>
          <w:bCs/>
          <w:sz w:val="22"/>
          <w:szCs w:val="22"/>
        </w:rPr>
        <w:t xml:space="preserve">: </w:t>
      </w:r>
      <w:r w:rsidRPr="004E02BB">
        <w:rPr>
          <w:sz w:val="22"/>
          <w:szCs w:val="22"/>
        </w:rPr>
        <w:t>Администрация МО «Усть-Коксинский район</w:t>
      </w:r>
      <w:bookmarkStart w:id="1" w:name="_Hlk212129292"/>
      <w:r w:rsidRPr="004E02BB">
        <w:rPr>
          <w:sz w:val="22"/>
          <w:szCs w:val="22"/>
        </w:rPr>
        <w:t xml:space="preserve">». </w:t>
      </w:r>
      <w:bookmarkStart w:id="2" w:name="_Hlk232766133"/>
      <w:r w:rsidRPr="004E02BB">
        <w:rPr>
          <w:sz w:val="22"/>
          <w:szCs w:val="22"/>
        </w:rPr>
        <w:t>Отдел жилищно-коммунального хозяйства и муниципального имущества Администрации МО «Усть-Коксинский район». Адрес: 649490, Республика Алтай, Усть-Коксинский район, с. Усть-Кокса, ул. Харитошкина, 6, телефон: 8(38848)22-1-28</w:t>
      </w:r>
      <w:bookmarkEnd w:id="1"/>
      <w:r w:rsidRPr="004E02BB">
        <w:rPr>
          <w:sz w:val="22"/>
          <w:szCs w:val="22"/>
        </w:rPr>
        <w:t>.</w:t>
      </w:r>
      <w:bookmarkEnd w:id="2"/>
    </w:p>
    <w:p w14:paraId="217474B2" w14:textId="3E5C27FC" w:rsidR="004E02BB" w:rsidRPr="004E02BB" w:rsidRDefault="004E02BB" w:rsidP="004E02BB">
      <w:pPr>
        <w:tabs>
          <w:tab w:val="left" w:pos="9355"/>
        </w:tabs>
        <w:ind w:right="-144" w:firstLine="567"/>
        <w:jc w:val="both"/>
        <w:outlineLvl w:val="0"/>
        <w:rPr>
          <w:rFonts w:ascii="Times New Roman" w:hAnsi="Times New Roman" w:cs="Times New Roman"/>
          <w:bCs/>
        </w:rPr>
      </w:pPr>
      <w:r w:rsidRPr="004E02BB">
        <w:rPr>
          <w:rFonts w:ascii="Times New Roman" w:hAnsi="Times New Roman" w:cs="Times New Roman"/>
          <w:b/>
          <w:bCs/>
        </w:rPr>
        <w:t>Реквизиты решения о проведении аукциона:</w:t>
      </w:r>
      <w:r w:rsidRPr="004E02BB">
        <w:rPr>
          <w:rFonts w:ascii="Times New Roman" w:hAnsi="Times New Roman" w:cs="Times New Roman"/>
          <w:bCs/>
        </w:rPr>
        <w:t xml:space="preserve"> </w:t>
      </w:r>
      <w:r w:rsidRPr="004E02BB">
        <w:rPr>
          <w:rFonts w:ascii="Times New Roman" w:hAnsi="Times New Roman" w:cs="Times New Roman"/>
        </w:rPr>
        <w:t>Распоряжение администрации МО «Усть-Коксинский район</w:t>
      </w:r>
      <w:r w:rsidRPr="009F3294">
        <w:rPr>
          <w:rFonts w:ascii="Times New Roman" w:hAnsi="Times New Roman" w:cs="Times New Roman"/>
        </w:rPr>
        <w:t xml:space="preserve">» </w:t>
      </w:r>
      <w:r w:rsidRPr="009F3294">
        <w:rPr>
          <w:rFonts w:ascii="Times New Roman" w:hAnsi="Times New Roman" w:cs="Times New Roman"/>
          <w:shd w:val="clear" w:color="auto" w:fill="FFFFFF"/>
        </w:rPr>
        <w:t xml:space="preserve">от </w:t>
      </w:r>
      <w:r w:rsidR="005D53A9" w:rsidRPr="009F3294">
        <w:rPr>
          <w:rFonts w:ascii="Times New Roman" w:hAnsi="Times New Roman" w:cs="Times New Roman"/>
          <w:shd w:val="clear" w:color="auto" w:fill="FFFFFF"/>
        </w:rPr>
        <w:t>18</w:t>
      </w:r>
      <w:r w:rsidRPr="009F3294">
        <w:rPr>
          <w:rFonts w:ascii="Times New Roman" w:hAnsi="Times New Roman" w:cs="Times New Roman"/>
          <w:shd w:val="clear" w:color="auto" w:fill="FFFFFF"/>
        </w:rPr>
        <w:t>.06.2026 №</w:t>
      </w:r>
      <w:r w:rsidR="009F3294" w:rsidRPr="009F3294">
        <w:rPr>
          <w:rFonts w:ascii="Times New Roman" w:hAnsi="Times New Roman" w:cs="Times New Roman"/>
          <w:shd w:val="clear" w:color="auto" w:fill="FFFFFF"/>
        </w:rPr>
        <w:t xml:space="preserve"> 387 </w:t>
      </w:r>
      <w:r w:rsidRPr="009F3294">
        <w:rPr>
          <w:rFonts w:ascii="Times New Roman" w:hAnsi="Times New Roman" w:cs="Times New Roman"/>
          <w:shd w:val="clear" w:color="auto" w:fill="FFFFFF"/>
        </w:rPr>
        <w:t>«</w:t>
      </w:r>
      <w:bookmarkStart w:id="3" w:name="_Hlk232758352"/>
      <w:r w:rsidRPr="009F3294">
        <w:rPr>
          <w:rFonts w:ascii="Times New Roman" w:hAnsi="Times New Roman" w:cs="Times New Roman"/>
          <w:shd w:val="clear" w:color="auto" w:fill="FFFFFF"/>
        </w:rPr>
        <w:t>О</w:t>
      </w:r>
      <w:r w:rsidR="005D53A9">
        <w:rPr>
          <w:rFonts w:ascii="Times New Roman" w:hAnsi="Times New Roman" w:cs="Times New Roman"/>
          <w:shd w:val="clear" w:color="auto" w:fill="FFFFFF"/>
        </w:rPr>
        <w:t xml:space="preserve"> проведении аукциона на право заключения договора аренды муниципальной собственности МО «Усть-Коксинский район» РА</w:t>
      </w:r>
      <w:bookmarkEnd w:id="3"/>
      <w:r w:rsidR="005D53A9">
        <w:rPr>
          <w:rFonts w:ascii="Times New Roman" w:hAnsi="Times New Roman" w:cs="Times New Roman"/>
          <w:shd w:val="clear" w:color="auto" w:fill="FFFFFF"/>
        </w:rPr>
        <w:t>»</w:t>
      </w:r>
      <w:r w:rsidRPr="004E02BB">
        <w:rPr>
          <w:rFonts w:ascii="Times New Roman" w:hAnsi="Times New Roman" w:cs="Times New Roman"/>
          <w:shd w:val="clear" w:color="auto" w:fill="FFFFFF"/>
        </w:rPr>
        <w:t>.</w:t>
      </w:r>
    </w:p>
    <w:p w14:paraId="0BAD87AA" w14:textId="77777777" w:rsidR="004E02BB" w:rsidRPr="004E02BB" w:rsidRDefault="004E02BB" w:rsidP="004E02BB">
      <w:pPr>
        <w:widowControl w:val="0"/>
        <w:spacing w:line="240" w:lineRule="exact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lang w:eastAsia="ru-RU"/>
        </w:rPr>
      </w:pPr>
      <w:r w:rsidRPr="004E02BB">
        <w:rPr>
          <w:rFonts w:ascii="Times New Roman" w:eastAsiaTheme="minorEastAsia" w:hAnsi="Times New Roman" w:cs="Times New Roman"/>
          <w:b/>
          <w:color w:val="000000"/>
          <w:lang w:eastAsia="ru-RU"/>
        </w:rPr>
        <w:t>Адрес электронной площадки в информационно-телекоммуникационной сети «Интернет», на которой будет проводиться аукцион</w:t>
      </w:r>
      <w:r w:rsidRPr="004E02BB">
        <w:rPr>
          <w:rFonts w:ascii="Times New Roman" w:eastAsiaTheme="minorEastAsia" w:hAnsi="Times New Roman" w:cs="Times New Roman"/>
          <w:color w:val="000000"/>
          <w:lang w:eastAsia="ru-RU"/>
        </w:rPr>
        <w:t>:</w:t>
      </w:r>
    </w:p>
    <w:p w14:paraId="1B3A44AD" w14:textId="77777777" w:rsidR="004E02BB" w:rsidRPr="004E02BB" w:rsidRDefault="004E02BB" w:rsidP="004E02BB">
      <w:pPr>
        <w:widowControl w:val="0"/>
        <w:spacing w:line="240" w:lineRule="exact"/>
        <w:ind w:firstLine="567"/>
        <w:contextualSpacing/>
        <w:jc w:val="both"/>
        <w:rPr>
          <w:rFonts w:ascii="Times New Roman" w:eastAsiaTheme="minorEastAsia" w:hAnsi="Times New Roman" w:cs="Times New Roman"/>
          <w:lang w:eastAsia="ru-RU"/>
        </w:rPr>
      </w:pPr>
      <w:r w:rsidRPr="004E02BB">
        <w:rPr>
          <w:rFonts w:ascii="Times New Roman" w:eastAsiaTheme="minorEastAsia" w:hAnsi="Times New Roman" w:cs="Times New Roman"/>
          <w:lang w:eastAsia="ru-RU"/>
        </w:rPr>
        <w:t xml:space="preserve"> Наименование: «РТС-тендер».</w:t>
      </w:r>
    </w:p>
    <w:p w14:paraId="25695201" w14:textId="77777777" w:rsidR="004E02BB" w:rsidRPr="004E02BB" w:rsidRDefault="004E02BB" w:rsidP="004E02BB">
      <w:pPr>
        <w:widowControl w:val="0"/>
        <w:spacing w:line="240" w:lineRule="exact"/>
        <w:ind w:firstLine="567"/>
        <w:contextualSpacing/>
        <w:jc w:val="both"/>
        <w:rPr>
          <w:rFonts w:ascii="Times New Roman" w:eastAsiaTheme="minorEastAsia" w:hAnsi="Times New Roman" w:cs="Times New Roman"/>
          <w:lang w:eastAsia="ru-RU"/>
        </w:rPr>
      </w:pPr>
      <w:r w:rsidRPr="004E02BB">
        <w:rPr>
          <w:rFonts w:ascii="Times New Roman" w:eastAsiaTheme="minorEastAsia" w:hAnsi="Times New Roman" w:cs="Times New Roman"/>
          <w:lang w:eastAsia="ru-RU"/>
        </w:rPr>
        <w:t>Место нахождения: 121151, город Москва, наб. Тараса Шевченко, дом 23А.</w:t>
      </w:r>
    </w:p>
    <w:p w14:paraId="547BA9D5" w14:textId="77777777" w:rsidR="004E02BB" w:rsidRPr="004E02BB" w:rsidRDefault="004E02BB" w:rsidP="004E02BB">
      <w:pPr>
        <w:widowControl w:val="0"/>
        <w:spacing w:line="240" w:lineRule="exact"/>
        <w:ind w:firstLine="567"/>
        <w:contextualSpacing/>
        <w:jc w:val="both"/>
        <w:rPr>
          <w:rFonts w:ascii="Times New Roman" w:eastAsiaTheme="minorEastAsia" w:hAnsi="Times New Roman" w:cs="Times New Roman"/>
          <w:lang w:eastAsia="ru-RU"/>
        </w:rPr>
      </w:pPr>
      <w:r w:rsidRPr="004E02BB">
        <w:rPr>
          <w:rFonts w:ascii="Times New Roman" w:eastAsiaTheme="minorEastAsia" w:hAnsi="Times New Roman" w:cs="Times New Roman"/>
          <w:lang w:eastAsia="ru-RU"/>
        </w:rPr>
        <w:t>Контактный телефон: +7 (499) 653-55-00, 8-800-77-55-800 звонок по России бесплатный.</w:t>
      </w:r>
    </w:p>
    <w:p w14:paraId="272F366F" w14:textId="77777777" w:rsidR="004E02BB" w:rsidRPr="004E02BB" w:rsidRDefault="004E02BB" w:rsidP="004E02BB">
      <w:pPr>
        <w:widowControl w:val="0"/>
        <w:spacing w:line="240" w:lineRule="exact"/>
        <w:ind w:firstLine="567"/>
        <w:contextualSpacing/>
        <w:jc w:val="both"/>
        <w:rPr>
          <w:rFonts w:ascii="Times New Roman" w:eastAsiaTheme="minorEastAsia" w:hAnsi="Times New Roman" w:cs="Times New Roman"/>
          <w:lang w:eastAsia="ru-RU"/>
        </w:rPr>
      </w:pPr>
      <w:r w:rsidRPr="004E02BB">
        <w:rPr>
          <w:rFonts w:ascii="Times New Roman" w:eastAsiaTheme="minorEastAsia" w:hAnsi="Times New Roman" w:cs="Times New Roman"/>
          <w:lang w:eastAsia="ru-RU"/>
        </w:rPr>
        <w:t>Адрес электронной почты: info@rts-tender.ru.</w:t>
      </w:r>
    </w:p>
    <w:p w14:paraId="594802EF" w14:textId="77777777" w:rsidR="004E02BB" w:rsidRPr="004E02BB" w:rsidRDefault="004E02BB" w:rsidP="004E02BB">
      <w:pPr>
        <w:widowControl w:val="0"/>
        <w:spacing w:line="240" w:lineRule="exact"/>
        <w:ind w:firstLine="567"/>
        <w:contextualSpacing/>
        <w:jc w:val="both"/>
        <w:rPr>
          <w:rFonts w:ascii="Times New Roman" w:eastAsiaTheme="minorEastAsia" w:hAnsi="Times New Roman" w:cs="Times New Roman"/>
          <w:lang w:eastAsia="ru-RU"/>
        </w:rPr>
      </w:pPr>
      <w:r w:rsidRPr="004E02BB">
        <w:rPr>
          <w:rFonts w:ascii="Times New Roman" w:eastAsiaTheme="minorEastAsia" w:hAnsi="Times New Roman" w:cs="Times New Roman"/>
          <w:lang w:eastAsia="ru-RU"/>
        </w:rPr>
        <w:t xml:space="preserve">Электронная площадка ООО «РТС–тендер» https://www.rts-tender.ru. </w:t>
      </w:r>
    </w:p>
    <w:p w14:paraId="3AA57705" w14:textId="77777777" w:rsidR="004E02BB" w:rsidRPr="004E02BB" w:rsidRDefault="004E02BB" w:rsidP="004E02BB">
      <w:pPr>
        <w:widowControl w:val="0"/>
        <w:spacing w:line="240" w:lineRule="exact"/>
        <w:ind w:firstLine="567"/>
        <w:contextualSpacing/>
        <w:jc w:val="both"/>
        <w:rPr>
          <w:rFonts w:ascii="Times New Roman" w:eastAsiaTheme="minorEastAsia" w:hAnsi="Times New Roman" w:cs="Times New Roman"/>
          <w:lang w:eastAsia="ru-RU"/>
        </w:rPr>
      </w:pPr>
      <w:r w:rsidRPr="004E02BB">
        <w:rPr>
          <w:rFonts w:ascii="Times New Roman" w:eastAsia="Courier New" w:hAnsi="Times New Roman" w:cs="Times New Roman"/>
          <w:lang w:eastAsia="ru-RU" w:bidi="ru-RU"/>
        </w:rPr>
        <w:t xml:space="preserve">Инструкция по работе в торговой секции электронной площадки </w:t>
      </w:r>
      <w:r w:rsidRPr="004E02BB">
        <w:rPr>
          <w:rFonts w:ascii="Times New Roman" w:eastAsia="Courier New" w:hAnsi="Times New Roman" w:cs="Times New Roman"/>
          <w:lang w:eastAsia="ru-RU" w:bidi="ru-RU"/>
        </w:rPr>
        <w:br/>
      </w:r>
      <w:r w:rsidRPr="004E02BB">
        <w:rPr>
          <w:rFonts w:ascii="Times New Roman" w:eastAsiaTheme="minorEastAsia" w:hAnsi="Times New Roman" w:cs="Times New Roman"/>
          <w:bCs/>
          <w:lang w:bidi="ru-RU"/>
        </w:rPr>
        <w:t>размещена по адресу:</w:t>
      </w:r>
      <w:r w:rsidRPr="004E02BB">
        <w:rPr>
          <w:rFonts w:ascii="Times New Roman" w:eastAsia="Calibri" w:hAnsi="Times New Roman" w:cs="Times New Roman"/>
        </w:rPr>
        <w:t xml:space="preserve"> </w:t>
      </w:r>
      <w:hyperlink r:id="rId8" w:history="1">
        <w:r w:rsidRPr="004E02BB">
          <w:rPr>
            <w:rStyle w:val="a4"/>
            <w:rFonts w:ascii="Times New Roman" w:eastAsiaTheme="minorEastAsia" w:hAnsi="Times New Roman" w:cs="Times New Roman"/>
            <w:lang w:eastAsia="ru-RU"/>
          </w:rPr>
          <w:t>https://www.rts-tender.ru</w:t>
        </w:r>
      </w:hyperlink>
      <w:r w:rsidRPr="004E02BB">
        <w:rPr>
          <w:rFonts w:ascii="Times New Roman" w:eastAsiaTheme="minorEastAsia" w:hAnsi="Times New Roman" w:cs="Times New Roman"/>
          <w:lang w:eastAsia="ru-RU"/>
        </w:rPr>
        <w:t xml:space="preserve"> </w:t>
      </w:r>
    </w:p>
    <w:p w14:paraId="78D3DFBE" w14:textId="77777777" w:rsidR="004E02BB" w:rsidRPr="004E02BB" w:rsidRDefault="004E02BB" w:rsidP="004E02BB">
      <w:pPr>
        <w:widowControl w:val="0"/>
        <w:ind w:right="-144" w:firstLine="567"/>
        <w:jc w:val="both"/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  <w:b/>
          <w:bCs/>
        </w:rPr>
        <w:t>Орган, уполномоченный на заключение договоров на установку и эксплуатацию рекламных конструкций:</w:t>
      </w:r>
      <w:r w:rsidRPr="004E02BB">
        <w:rPr>
          <w:rFonts w:ascii="Times New Roman" w:hAnsi="Times New Roman" w:cs="Times New Roman"/>
        </w:rPr>
        <w:t xml:space="preserve"> Отдел жилищно-коммунального хозяйства и муниципального имущества Администрации МО «Усть-Коксинский район». Адрес: 649490, Республика Алтай, Усть-Коксинский район, с. Усть-Кокса, ул. Харитошкина, 6, телефон: 8(38848)22-1-28</w:t>
      </w:r>
    </w:p>
    <w:p w14:paraId="0698F984" w14:textId="77777777" w:rsidR="004E02BB" w:rsidRPr="004E02BB" w:rsidRDefault="004E02BB" w:rsidP="004E02B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  <w:b/>
        </w:rPr>
        <w:t xml:space="preserve">Предмет аукциона: </w:t>
      </w:r>
      <w:r w:rsidRPr="004E02BB">
        <w:rPr>
          <w:rFonts w:ascii="Times New Roman" w:hAnsi="Times New Roman" w:cs="Times New Roman"/>
          <w:u w:val="single"/>
        </w:rPr>
        <w:t>Наименование, описание и технические характеристики:</w:t>
      </w:r>
      <w:r w:rsidRPr="004E02BB">
        <w:rPr>
          <w:rFonts w:ascii="Times New Roman" w:hAnsi="Times New Roman" w:cs="Times New Roman"/>
        </w:rPr>
        <w:t xml:space="preserve"> Здание «Дом детского творчества» площадью 70,7 м², кадастровый номер 04:08:010128:100 (далее – Объект).</w:t>
      </w:r>
    </w:p>
    <w:p w14:paraId="35A8FAEB" w14:textId="77777777" w:rsidR="004E02BB" w:rsidRPr="004E02BB" w:rsidRDefault="004E02BB" w:rsidP="004E02B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  <w:u w:val="single"/>
        </w:rPr>
        <w:t>Место расположения:</w:t>
      </w:r>
      <w:r w:rsidRPr="004E02BB">
        <w:rPr>
          <w:rFonts w:ascii="Times New Roman" w:hAnsi="Times New Roman" w:cs="Times New Roman"/>
        </w:rPr>
        <w:t xml:space="preserve"> Республика Алтай, Усть-Коксинский район, с. Усть-Кокса, </w:t>
      </w:r>
      <w:r w:rsidRPr="004E02BB">
        <w:rPr>
          <w:rFonts w:ascii="Times New Roman" w:hAnsi="Times New Roman" w:cs="Times New Roman"/>
        </w:rPr>
        <w:br/>
        <w:t>ул. Набережная, д. 64.</w:t>
      </w:r>
    </w:p>
    <w:p w14:paraId="29206274" w14:textId="2EAEEB87" w:rsidR="004E02BB" w:rsidRPr="004E02BB" w:rsidRDefault="004E02BB" w:rsidP="004E02BB">
      <w:pPr>
        <w:widowControl w:val="0"/>
        <w:ind w:right="-144" w:firstLine="567"/>
        <w:jc w:val="both"/>
        <w:rPr>
          <w:rFonts w:ascii="Times New Roman" w:hAnsi="Times New Roman" w:cs="Times New Roman"/>
          <w:b/>
          <w:color w:val="000000" w:themeColor="text1"/>
        </w:rPr>
      </w:pPr>
      <w:r w:rsidRPr="004E02BB">
        <w:rPr>
          <w:rFonts w:ascii="Times New Roman" w:hAnsi="Times New Roman" w:cs="Times New Roman"/>
          <w:b/>
          <w:color w:val="000000" w:themeColor="text1"/>
        </w:rPr>
        <w:t>Начальная цена предмета аукциона.</w:t>
      </w:r>
    </w:p>
    <w:p w14:paraId="7A1E905A" w14:textId="1EF25AEA" w:rsidR="004E02BB" w:rsidRPr="004E02BB" w:rsidRDefault="004E02BB" w:rsidP="004E02BB">
      <w:pPr>
        <w:ind w:firstLine="284"/>
        <w:jc w:val="both"/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</w:rPr>
        <w:t>Начальная (минимальная) цена договора</w:t>
      </w:r>
      <w:r w:rsidR="0016269E">
        <w:rPr>
          <w:rFonts w:ascii="Times New Roman" w:hAnsi="Times New Roman" w:cs="Times New Roman"/>
        </w:rPr>
        <w:t xml:space="preserve"> </w:t>
      </w:r>
      <w:r w:rsidRPr="004E02BB">
        <w:rPr>
          <w:rFonts w:ascii="Times New Roman" w:hAnsi="Times New Roman" w:cs="Times New Roman"/>
        </w:rPr>
        <w:t xml:space="preserve">– </w:t>
      </w:r>
      <w:bookmarkStart w:id="4" w:name="_Hlk232760603"/>
      <w:r w:rsidRPr="004E02BB">
        <w:rPr>
          <w:rFonts w:ascii="Times New Roman" w:hAnsi="Times New Roman" w:cs="Times New Roman"/>
        </w:rPr>
        <w:t xml:space="preserve">размер ежемесячной арендной платы за пользование </w:t>
      </w:r>
      <w:r w:rsidR="005D53A9">
        <w:rPr>
          <w:rFonts w:ascii="Times New Roman" w:hAnsi="Times New Roman" w:cs="Times New Roman"/>
        </w:rPr>
        <w:t>о</w:t>
      </w:r>
      <w:r w:rsidRPr="004E02BB">
        <w:rPr>
          <w:rFonts w:ascii="Times New Roman" w:hAnsi="Times New Roman" w:cs="Times New Roman"/>
        </w:rPr>
        <w:t>бъектом, определённый в соответствии с отчётом об оценке рыночной стоимости права пользования недвижимостью № 1187/05/26  от 28 мая 2026 года</w:t>
      </w:r>
      <w:r w:rsidR="003753DA">
        <w:rPr>
          <w:rFonts w:ascii="Times New Roman" w:hAnsi="Times New Roman" w:cs="Times New Roman"/>
        </w:rPr>
        <w:t xml:space="preserve"> </w:t>
      </w:r>
      <w:r w:rsidRPr="004E02BB">
        <w:rPr>
          <w:rFonts w:ascii="Times New Roman" w:hAnsi="Times New Roman" w:cs="Times New Roman"/>
        </w:rPr>
        <w:t>составляет: 13 629,0</w:t>
      </w:r>
      <w:r w:rsidR="005D53A9">
        <w:rPr>
          <w:rFonts w:ascii="Times New Roman" w:hAnsi="Times New Roman" w:cs="Times New Roman"/>
        </w:rPr>
        <w:t>4</w:t>
      </w:r>
      <w:r w:rsidRPr="004E02BB">
        <w:rPr>
          <w:rFonts w:ascii="Times New Roman" w:hAnsi="Times New Roman" w:cs="Times New Roman"/>
        </w:rPr>
        <w:t xml:space="preserve"> (тринадцать тысяч шестьсот двадцать девять) рублей, 0</w:t>
      </w:r>
      <w:r w:rsidR="005D53A9">
        <w:rPr>
          <w:rFonts w:ascii="Times New Roman" w:hAnsi="Times New Roman" w:cs="Times New Roman"/>
        </w:rPr>
        <w:t>4</w:t>
      </w:r>
      <w:r w:rsidRPr="004E02BB">
        <w:rPr>
          <w:rFonts w:ascii="Times New Roman" w:hAnsi="Times New Roman" w:cs="Times New Roman"/>
        </w:rPr>
        <w:t xml:space="preserve"> копеек в месяц</w:t>
      </w:r>
      <w:r w:rsidR="003753DA">
        <w:rPr>
          <w:rFonts w:ascii="Times New Roman" w:hAnsi="Times New Roman" w:cs="Times New Roman"/>
        </w:rPr>
        <w:t>;</w:t>
      </w:r>
      <w:r w:rsidR="003753DA" w:rsidRPr="003753DA">
        <w:rPr>
          <w:rFonts w:ascii="Times New Roman" w:hAnsi="Times New Roman" w:cs="Times New Roman"/>
        </w:rPr>
        <w:t xml:space="preserve"> </w:t>
      </w:r>
      <w:r w:rsidR="003753DA" w:rsidRPr="004E02BB">
        <w:rPr>
          <w:rFonts w:ascii="Times New Roman" w:hAnsi="Times New Roman" w:cs="Times New Roman"/>
        </w:rPr>
        <w:t>163 548,42 (сто шестьдесят три тысячи пятьсот сорок восемь) рублей, 42 копейки в год</w:t>
      </w:r>
      <w:r w:rsidR="003753DA">
        <w:rPr>
          <w:rFonts w:ascii="Times New Roman" w:hAnsi="Times New Roman" w:cs="Times New Roman"/>
        </w:rPr>
        <w:t>.</w:t>
      </w:r>
      <w:bookmarkEnd w:id="4"/>
    </w:p>
    <w:p w14:paraId="6708AA1F" w14:textId="6C515F9A" w:rsidR="003753DA" w:rsidRDefault="003753DA" w:rsidP="004E02BB">
      <w:pPr>
        <w:tabs>
          <w:tab w:val="center" w:pos="5076"/>
        </w:tabs>
        <w:ind w:firstLine="567"/>
        <w:jc w:val="center"/>
        <w:outlineLvl w:val="0"/>
        <w:rPr>
          <w:rFonts w:ascii="Times New Roman" w:hAnsi="Times New Roman" w:cs="Times New Roman"/>
          <w:b/>
        </w:rPr>
      </w:pPr>
    </w:p>
    <w:p w14:paraId="08CD80E6" w14:textId="77777777" w:rsidR="00DF4B99" w:rsidRDefault="00DF4B99" w:rsidP="004E02BB">
      <w:pPr>
        <w:tabs>
          <w:tab w:val="center" w:pos="5076"/>
        </w:tabs>
        <w:ind w:firstLine="567"/>
        <w:jc w:val="center"/>
        <w:outlineLvl w:val="0"/>
        <w:rPr>
          <w:rFonts w:ascii="Times New Roman" w:hAnsi="Times New Roman" w:cs="Times New Roman"/>
          <w:b/>
        </w:rPr>
      </w:pPr>
    </w:p>
    <w:p w14:paraId="2BDFE53F" w14:textId="77777777" w:rsidR="003753DA" w:rsidRDefault="003753DA" w:rsidP="004E02BB">
      <w:pPr>
        <w:tabs>
          <w:tab w:val="center" w:pos="5076"/>
        </w:tabs>
        <w:ind w:firstLine="567"/>
        <w:jc w:val="center"/>
        <w:outlineLvl w:val="0"/>
        <w:rPr>
          <w:rFonts w:ascii="Times New Roman" w:hAnsi="Times New Roman" w:cs="Times New Roman"/>
          <w:b/>
        </w:rPr>
      </w:pPr>
    </w:p>
    <w:p w14:paraId="494F3B11" w14:textId="527349B7" w:rsidR="004E02BB" w:rsidRPr="004E02BB" w:rsidRDefault="004E02BB" w:rsidP="004E02BB">
      <w:pPr>
        <w:tabs>
          <w:tab w:val="center" w:pos="5076"/>
        </w:tabs>
        <w:ind w:firstLine="567"/>
        <w:jc w:val="center"/>
        <w:outlineLvl w:val="0"/>
        <w:rPr>
          <w:rFonts w:ascii="Times New Roman" w:hAnsi="Times New Roman" w:cs="Times New Roman"/>
          <w:b/>
          <w:u w:val="single"/>
        </w:rPr>
      </w:pPr>
      <w:r w:rsidRPr="004E02BB">
        <w:rPr>
          <w:rFonts w:ascii="Times New Roman" w:hAnsi="Times New Roman" w:cs="Times New Roman"/>
          <w:b/>
          <w:u w:val="single"/>
        </w:rPr>
        <w:lastRenderedPageBreak/>
        <w:t>Сведения о лотах (предметах аукциона)</w:t>
      </w:r>
    </w:p>
    <w:p w14:paraId="7F99E92B" w14:textId="2066B413" w:rsidR="004E02BB" w:rsidRDefault="004E02BB" w:rsidP="004E02BB">
      <w:pPr>
        <w:jc w:val="both"/>
        <w:rPr>
          <w:rFonts w:ascii="Times New Roman" w:hAnsi="Times New Roman" w:cs="Times New Roman"/>
          <w:b/>
          <w:bCs/>
        </w:rPr>
      </w:pPr>
      <w:bookmarkStart w:id="5" w:name="_Hlk212199804"/>
      <w:r w:rsidRPr="004E02BB">
        <w:rPr>
          <w:rFonts w:ascii="Times New Roman" w:hAnsi="Times New Roman" w:cs="Times New Roman"/>
          <w:b/>
          <w:bCs/>
        </w:rPr>
        <w:t>Лот №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3359"/>
        <w:gridCol w:w="6040"/>
      </w:tblGrid>
      <w:tr w:rsidR="003753DA" w14:paraId="61D4B592" w14:textId="77777777" w:rsidTr="00FC7CB9">
        <w:trPr>
          <w:trHeight w:val="320"/>
          <w:jc w:val="center"/>
        </w:trPr>
        <w:tc>
          <w:tcPr>
            <w:tcW w:w="299" w:type="pct"/>
            <w:vAlign w:val="center"/>
          </w:tcPr>
          <w:p w14:paraId="603091C4" w14:textId="7D692EA3" w:rsidR="003753DA" w:rsidRPr="00553C3A" w:rsidRDefault="003753DA" w:rsidP="00EC6D8F">
            <w:pPr>
              <w:keepNext/>
              <w:keepLines/>
              <w:widowControl w:val="0"/>
              <w:suppressLineNumbers/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1680" w:type="pct"/>
            <w:vAlign w:val="center"/>
          </w:tcPr>
          <w:p w14:paraId="4254E3F2" w14:textId="77777777" w:rsidR="003753DA" w:rsidRPr="00553C3A" w:rsidRDefault="003753DA" w:rsidP="00EC6D8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пункта</w:t>
            </w:r>
          </w:p>
        </w:tc>
        <w:tc>
          <w:tcPr>
            <w:tcW w:w="3021" w:type="pct"/>
            <w:vAlign w:val="center"/>
          </w:tcPr>
          <w:p w14:paraId="4DB9894A" w14:textId="77777777" w:rsidR="003753DA" w:rsidRPr="00553C3A" w:rsidRDefault="003753DA" w:rsidP="00EC6D8F">
            <w:pPr>
              <w:keepNext/>
              <w:keepLines/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Информация</w:t>
            </w:r>
          </w:p>
        </w:tc>
      </w:tr>
      <w:tr w:rsidR="003753DA" w14:paraId="10AD8777" w14:textId="77777777" w:rsidTr="00FC7CB9">
        <w:trPr>
          <w:trHeight w:val="18"/>
          <w:jc w:val="center"/>
        </w:trPr>
        <w:tc>
          <w:tcPr>
            <w:tcW w:w="299" w:type="pct"/>
            <w:vAlign w:val="center"/>
          </w:tcPr>
          <w:p w14:paraId="38468C23" w14:textId="77777777" w:rsidR="003753DA" w:rsidRPr="00553C3A" w:rsidRDefault="003753DA" w:rsidP="00FC7CB9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pct"/>
          </w:tcPr>
          <w:p w14:paraId="057AFC5A" w14:textId="77777777" w:rsidR="003753DA" w:rsidRPr="00553C3A" w:rsidRDefault="003753DA" w:rsidP="00FC7C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Общая площадь</w:t>
            </w:r>
          </w:p>
        </w:tc>
        <w:tc>
          <w:tcPr>
            <w:tcW w:w="3021" w:type="pct"/>
          </w:tcPr>
          <w:p w14:paraId="5A2FAFCE" w14:textId="77777777" w:rsidR="003753DA" w:rsidRPr="00553C3A" w:rsidRDefault="003753DA" w:rsidP="00FC7CB9">
            <w:pPr>
              <w:pStyle w:val="a9"/>
              <w:jc w:val="left"/>
              <w:rPr>
                <w:bCs/>
                <w:sz w:val="24"/>
                <w:szCs w:val="24"/>
              </w:rPr>
            </w:pPr>
            <w:r w:rsidRPr="00553C3A">
              <w:rPr>
                <w:bCs/>
                <w:sz w:val="24"/>
                <w:szCs w:val="24"/>
              </w:rPr>
              <w:t>Общая площадь здания – 70,7 кв.м.</w:t>
            </w:r>
          </w:p>
          <w:p w14:paraId="72786AFE" w14:textId="77777777" w:rsidR="003753DA" w:rsidRPr="00553C3A" w:rsidRDefault="003753DA" w:rsidP="00FC7CB9">
            <w:pPr>
              <w:pStyle w:val="a9"/>
              <w:rPr>
                <w:bCs/>
                <w:sz w:val="24"/>
                <w:szCs w:val="24"/>
              </w:rPr>
            </w:pPr>
          </w:p>
        </w:tc>
      </w:tr>
      <w:tr w:rsidR="003753DA" w14:paraId="59EEA393" w14:textId="77777777" w:rsidTr="00FC7CB9">
        <w:trPr>
          <w:trHeight w:val="18"/>
          <w:jc w:val="center"/>
        </w:trPr>
        <w:tc>
          <w:tcPr>
            <w:tcW w:w="299" w:type="pct"/>
            <w:vAlign w:val="center"/>
          </w:tcPr>
          <w:p w14:paraId="6D2029C0" w14:textId="77777777" w:rsidR="003753DA" w:rsidRPr="00553C3A" w:rsidRDefault="003753DA" w:rsidP="00FC7CB9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pct"/>
          </w:tcPr>
          <w:p w14:paraId="05EE8AA9" w14:textId="77777777" w:rsidR="003753DA" w:rsidRPr="00553C3A" w:rsidRDefault="003753DA" w:rsidP="00FC7CB9">
            <w:pPr>
              <w:pStyle w:val="western"/>
              <w:spacing w:after="0" w:afterAutospacing="0"/>
              <w:rPr>
                <w:bCs/>
              </w:rPr>
            </w:pPr>
            <w:r w:rsidRPr="00553C3A">
              <w:rPr>
                <w:bCs/>
                <w:color w:val="000000"/>
              </w:rPr>
              <w:t>Требования к техническому состоянию имущества, права на которое передаются по договору</w:t>
            </w:r>
          </w:p>
        </w:tc>
        <w:tc>
          <w:tcPr>
            <w:tcW w:w="3021" w:type="pct"/>
          </w:tcPr>
          <w:p w14:paraId="2B4A3C0E" w14:textId="77777777" w:rsidR="003753DA" w:rsidRPr="00553C3A" w:rsidRDefault="003753DA" w:rsidP="00FC7CB9">
            <w:pPr>
              <w:pStyle w:val="western"/>
              <w:spacing w:after="0" w:afterAutospacing="0"/>
              <w:rPr>
                <w:bCs/>
              </w:rPr>
            </w:pPr>
            <w:r w:rsidRPr="00553C3A">
              <w:rPr>
                <w:bCs/>
                <w:color w:val="000000"/>
              </w:rPr>
              <w:t>По окончании срока действия договора аренды либо при его досрочном расторжении, объект недвижимости должен быть возвращен в исправном состоянии, с учетом нормативного износа.</w:t>
            </w:r>
          </w:p>
        </w:tc>
      </w:tr>
      <w:tr w:rsidR="003753DA" w14:paraId="33DC7781" w14:textId="77777777" w:rsidTr="00FC7CB9">
        <w:trPr>
          <w:trHeight w:val="246"/>
          <w:jc w:val="center"/>
        </w:trPr>
        <w:tc>
          <w:tcPr>
            <w:tcW w:w="299" w:type="pct"/>
            <w:vAlign w:val="center"/>
          </w:tcPr>
          <w:p w14:paraId="33062AF9" w14:textId="77777777" w:rsidR="003753DA" w:rsidRPr="00553C3A" w:rsidRDefault="003753DA" w:rsidP="00FC7CB9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pct"/>
          </w:tcPr>
          <w:p w14:paraId="0EAB73DE" w14:textId="77777777" w:rsidR="003753DA" w:rsidRPr="00553C3A" w:rsidRDefault="003753DA" w:rsidP="00FC7CB9">
            <w:pPr>
              <w:pStyle w:val="western"/>
              <w:spacing w:after="0" w:afterAutospacing="0"/>
              <w:rPr>
                <w:bCs/>
              </w:rPr>
            </w:pPr>
            <w:r w:rsidRPr="00553C3A">
              <w:rPr>
                <w:bCs/>
                <w:color w:val="000000"/>
              </w:rPr>
              <w:t>Изменение условий договора</w:t>
            </w:r>
          </w:p>
        </w:tc>
        <w:tc>
          <w:tcPr>
            <w:tcW w:w="3021" w:type="pct"/>
          </w:tcPr>
          <w:p w14:paraId="6288C438" w14:textId="77777777" w:rsidR="003753DA" w:rsidRPr="00553C3A" w:rsidRDefault="003753DA" w:rsidP="00FC7CB9">
            <w:pPr>
              <w:pStyle w:val="western"/>
              <w:spacing w:after="0" w:afterAutospacing="0"/>
              <w:rPr>
                <w:bCs/>
              </w:rPr>
            </w:pPr>
            <w:r w:rsidRPr="00553C3A">
              <w:rPr>
                <w:bCs/>
                <w:color w:val="000000"/>
              </w:rPr>
              <w:t>При заключении и исполнении договора изменение условий договора, указанных в документации об аукционе, по соглашению сторон и в одностороннем порядке не допускается.</w:t>
            </w:r>
          </w:p>
        </w:tc>
      </w:tr>
      <w:tr w:rsidR="003753DA" w14:paraId="309313B2" w14:textId="77777777" w:rsidTr="00FC7CB9">
        <w:trPr>
          <w:trHeight w:val="387"/>
          <w:jc w:val="center"/>
        </w:trPr>
        <w:tc>
          <w:tcPr>
            <w:tcW w:w="299" w:type="pct"/>
            <w:vAlign w:val="center"/>
          </w:tcPr>
          <w:p w14:paraId="2BE15D91" w14:textId="77777777" w:rsidR="003753DA" w:rsidRPr="00553C3A" w:rsidRDefault="003753DA" w:rsidP="00FC7CB9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pct"/>
          </w:tcPr>
          <w:p w14:paraId="7FCF4502" w14:textId="77777777" w:rsidR="003753DA" w:rsidRPr="00553C3A" w:rsidRDefault="003753DA" w:rsidP="00FC7C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Начальная (минимальная) цена арендной платы в месяц, </w:t>
            </w:r>
          </w:p>
        </w:tc>
        <w:tc>
          <w:tcPr>
            <w:tcW w:w="3021" w:type="pct"/>
            <w:vAlign w:val="center"/>
          </w:tcPr>
          <w:p w14:paraId="639D9CBE" w14:textId="5EFE0429" w:rsidR="003753DA" w:rsidRPr="00274500" w:rsidRDefault="003753DA" w:rsidP="00FC7CB9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274500">
              <w:rPr>
                <w:rFonts w:ascii="Times New Roman" w:hAnsi="Times New Roman" w:cs="Times New Roman"/>
                <w:bCs/>
              </w:rPr>
              <w:t>13 629,04</w:t>
            </w:r>
            <w:r w:rsidR="008724A5">
              <w:rPr>
                <w:rFonts w:ascii="Times New Roman" w:hAnsi="Times New Roman" w:cs="Times New Roman"/>
                <w:bCs/>
              </w:rPr>
              <w:t xml:space="preserve"> (тринадцать тысяч шестьсот двадцать девять) рублей 04 копейки</w:t>
            </w:r>
          </w:p>
        </w:tc>
      </w:tr>
      <w:tr w:rsidR="003753DA" w14:paraId="21AB2CB5" w14:textId="77777777" w:rsidTr="00FC7CB9">
        <w:trPr>
          <w:trHeight w:val="708"/>
          <w:jc w:val="center"/>
        </w:trPr>
        <w:tc>
          <w:tcPr>
            <w:tcW w:w="299" w:type="pct"/>
            <w:vAlign w:val="center"/>
          </w:tcPr>
          <w:p w14:paraId="15675202" w14:textId="77777777" w:rsidR="003753DA" w:rsidRPr="00553C3A" w:rsidRDefault="003753DA" w:rsidP="00FC7CB9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pct"/>
          </w:tcPr>
          <w:p w14:paraId="37C1CF00" w14:textId="77777777" w:rsidR="003753DA" w:rsidRPr="00553C3A" w:rsidRDefault="003753DA" w:rsidP="00FC7C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Размер задатка (в размере 20% начальной цены лота), руб.</w:t>
            </w:r>
          </w:p>
        </w:tc>
        <w:tc>
          <w:tcPr>
            <w:tcW w:w="3021" w:type="pct"/>
            <w:vAlign w:val="center"/>
          </w:tcPr>
          <w:p w14:paraId="212EF64A" w14:textId="4AA0F8AA" w:rsidR="003753DA" w:rsidRPr="00274500" w:rsidRDefault="003753DA" w:rsidP="00FC7CB9">
            <w:pPr>
              <w:spacing w:after="0"/>
              <w:rPr>
                <w:rFonts w:ascii="Times New Roman" w:hAnsi="Times New Roman" w:cs="Times New Roman"/>
                <w:bCs/>
              </w:rPr>
            </w:pPr>
            <w:bookmarkStart w:id="6" w:name="_Hlk232766027"/>
            <w:r w:rsidRPr="00274500">
              <w:rPr>
                <w:rFonts w:ascii="Times New Roman" w:hAnsi="Times New Roman" w:cs="Times New Roman"/>
                <w:bCs/>
                <w:color w:val="000000" w:themeColor="text1"/>
              </w:rPr>
              <w:t>2 725,81</w:t>
            </w:r>
            <w:r w:rsidR="008724A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(две тысячи семьсот двадцать пять) рублей 81 копейка</w:t>
            </w:r>
            <w:bookmarkEnd w:id="6"/>
          </w:p>
        </w:tc>
      </w:tr>
      <w:tr w:rsidR="003753DA" w14:paraId="543E1135" w14:textId="77777777" w:rsidTr="00FC7CB9">
        <w:trPr>
          <w:trHeight w:val="682"/>
          <w:jc w:val="center"/>
        </w:trPr>
        <w:tc>
          <w:tcPr>
            <w:tcW w:w="299" w:type="pct"/>
            <w:vAlign w:val="center"/>
          </w:tcPr>
          <w:p w14:paraId="3EDEDB98" w14:textId="77777777" w:rsidR="003753DA" w:rsidRPr="00553C3A" w:rsidRDefault="003753DA" w:rsidP="00FC7CB9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pct"/>
          </w:tcPr>
          <w:p w14:paraId="069B26C5" w14:textId="77777777" w:rsidR="003753DA" w:rsidRPr="00553C3A" w:rsidRDefault="003753DA" w:rsidP="00FC7CB9">
            <w:pPr>
              <w:spacing w:after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«Шаг аукциона» - 5% начальной (минимальной) цены договора (руб.)</w:t>
            </w:r>
          </w:p>
        </w:tc>
        <w:tc>
          <w:tcPr>
            <w:tcW w:w="3021" w:type="pct"/>
            <w:vAlign w:val="center"/>
          </w:tcPr>
          <w:p w14:paraId="092B1129" w14:textId="480D0A13" w:rsidR="003753DA" w:rsidRPr="00274500" w:rsidRDefault="003753DA" w:rsidP="00FC7CB9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</w:rPr>
            </w:pPr>
            <w:bookmarkStart w:id="7" w:name="_Hlk232760664"/>
            <w:bookmarkStart w:id="8" w:name="_Hlk232766070"/>
            <w:r w:rsidRPr="00274500">
              <w:rPr>
                <w:rFonts w:ascii="Times New Roman" w:hAnsi="Times New Roman" w:cs="Times New Roman"/>
                <w:bCs/>
                <w:color w:val="000000" w:themeColor="text1"/>
              </w:rPr>
              <w:t>681,45</w:t>
            </w:r>
            <w:bookmarkEnd w:id="7"/>
            <w:r w:rsidR="008724A5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(шестьсот восемьдесят один) рубль 45 копеек</w:t>
            </w:r>
            <w:bookmarkEnd w:id="8"/>
          </w:p>
        </w:tc>
      </w:tr>
      <w:tr w:rsidR="003753DA" w14:paraId="35C7B66E" w14:textId="77777777" w:rsidTr="00FC7CB9">
        <w:trPr>
          <w:trHeight w:val="549"/>
          <w:jc w:val="center"/>
        </w:trPr>
        <w:tc>
          <w:tcPr>
            <w:tcW w:w="299" w:type="pct"/>
            <w:vAlign w:val="center"/>
          </w:tcPr>
          <w:p w14:paraId="6C270ABF" w14:textId="77777777" w:rsidR="003753DA" w:rsidRPr="00553C3A" w:rsidRDefault="003753DA" w:rsidP="00FC7CB9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pct"/>
          </w:tcPr>
          <w:p w14:paraId="30D44231" w14:textId="77777777" w:rsidR="003753DA" w:rsidRPr="00553C3A" w:rsidRDefault="003753DA" w:rsidP="00FC7C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Участники аукциона</w:t>
            </w:r>
          </w:p>
        </w:tc>
        <w:tc>
          <w:tcPr>
            <w:tcW w:w="3021" w:type="pct"/>
          </w:tcPr>
          <w:p w14:paraId="59FC0E91" w14:textId="77777777" w:rsidR="003753DA" w:rsidRPr="00553C3A" w:rsidRDefault="003753DA" w:rsidP="00FC7CB9">
            <w:pPr>
              <w:spacing w:after="0"/>
              <w:ind w:lef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Физические, юридические лица и индивидуальные предприниматели</w:t>
            </w:r>
          </w:p>
        </w:tc>
      </w:tr>
      <w:tr w:rsidR="003753DA" w14:paraId="5F5547C5" w14:textId="77777777" w:rsidTr="00FC7CB9">
        <w:trPr>
          <w:trHeight w:val="654"/>
          <w:jc w:val="center"/>
        </w:trPr>
        <w:tc>
          <w:tcPr>
            <w:tcW w:w="299" w:type="pct"/>
            <w:vAlign w:val="center"/>
          </w:tcPr>
          <w:p w14:paraId="277C806C" w14:textId="77777777" w:rsidR="003753DA" w:rsidRPr="00553C3A" w:rsidRDefault="003753DA" w:rsidP="00FC7CB9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pct"/>
          </w:tcPr>
          <w:p w14:paraId="6E576422" w14:textId="77777777" w:rsidR="003753DA" w:rsidRPr="00553C3A" w:rsidRDefault="003753DA" w:rsidP="00FC7C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Срок заключения договора</w:t>
            </w:r>
          </w:p>
        </w:tc>
        <w:tc>
          <w:tcPr>
            <w:tcW w:w="3021" w:type="pct"/>
          </w:tcPr>
          <w:p w14:paraId="29A94F55" w14:textId="77777777" w:rsidR="003753DA" w:rsidRPr="00553C3A" w:rsidRDefault="003753DA" w:rsidP="00FC7CB9">
            <w:pPr>
              <w:spacing w:after="0"/>
              <w:ind w:lef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Не ранее чем через 10 рабочих дней и не позднее 20 рабочих дней с даты размещения на информационных ресурсах протокола подведения итогов аукциона</w:t>
            </w:r>
          </w:p>
        </w:tc>
      </w:tr>
      <w:tr w:rsidR="003753DA" w14:paraId="6C48A652" w14:textId="77777777" w:rsidTr="00FC7CB9">
        <w:trPr>
          <w:trHeight w:val="912"/>
          <w:jc w:val="center"/>
        </w:trPr>
        <w:tc>
          <w:tcPr>
            <w:tcW w:w="299" w:type="pct"/>
            <w:vAlign w:val="center"/>
          </w:tcPr>
          <w:p w14:paraId="65AF2CE0" w14:textId="77777777" w:rsidR="003753DA" w:rsidRPr="00553C3A" w:rsidRDefault="003753DA" w:rsidP="00FC7CB9">
            <w:pPr>
              <w:pStyle w:val="a3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pct"/>
          </w:tcPr>
          <w:p w14:paraId="0C598530" w14:textId="77777777" w:rsidR="003753DA" w:rsidRPr="00553C3A" w:rsidRDefault="003753DA" w:rsidP="00FC7CB9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Срок и порядок внесения итоговой цены аукциона</w:t>
            </w:r>
          </w:p>
        </w:tc>
        <w:tc>
          <w:tcPr>
            <w:tcW w:w="3021" w:type="pct"/>
          </w:tcPr>
          <w:p w14:paraId="615746EC" w14:textId="77777777" w:rsidR="003753DA" w:rsidRPr="00553C3A" w:rsidRDefault="003753DA" w:rsidP="00FC7CB9">
            <w:pPr>
              <w:spacing w:after="0"/>
              <w:ind w:lef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C3A">
              <w:rPr>
                <w:rFonts w:ascii="Times New Roman" w:hAnsi="Times New Roman" w:cs="Times New Roman"/>
                <w:bCs/>
                <w:sz w:val="24"/>
                <w:szCs w:val="24"/>
              </w:rPr>
              <w:t>Плату за первый месяц действия договора победитель оплачивает в течение 10 календарных дней после даты заключения договора. Задаток победителя засчитывается в счет оплаты платежа за первые месяцы по договору.</w:t>
            </w:r>
          </w:p>
        </w:tc>
      </w:tr>
      <w:tr w:rsidR="003753DA" w14:paraId="486A0A66" w14:textId="77777777" w:rsidTr="00FC7CB9">
        <w:trPr>
          <w:trHeight w:val="18"/>
          <w:jc w:val="center"/>
        </w:trPr>
        <w:tc>
          <w:tcPr>
            <w:tcW w:w="299" w:type="pct"/>
          </w:tcPr>
          <w:p w14:paraId="3A2188C8" w14:textId="77777777" w:rsidR="003753DA" w:rsidRDefault="003753DA" w:rsidP="00EC6D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pct"/>
          </w:tcPr>
          <w:p w14:paraId="33893733" w14:textId="77777777" w:rsidR="003753DA" w:rsidRDefault="003753DA" w:rsidP="00EC6D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pct"/>
          </w:tcPr>
          <w:p w14:paraId="32177180" w14:textId="77777777" w:rsidR="003753DA" w:rsidRDefault="003753DA" w:rsidP="00EC6D8F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5"/>
    </w:tbl>
    <w:p w14:paraId="7B3FD988" w14:textId="77777777" w:rsidR="003753DA" w:rsidRDefault="003753DA" w:rsidP="004E02BB">
      <w:pPr>
        <w:widowControl w:val="0"/>
        <w:ind w:right="-144" w:firstLine="567"/>
        <w:contextualSpacing/>
        <w:jc w:val="center"/>
        <w:rPr>
          <w:rFonts w:ascii="Times New Roman" w:hAnsi="Times New Roman" w:cs="Times New Roman"/>
          <w:b/>
        </w:rPr>
      </w:pPr>
    </w:p>
    <w:p w14:paraId="43B07891" w14:textId="2BF89A2F" w:rsidR="004E02BB" w:rsidRPr="004E02BB" w:rsidRDefault="004E02BB" w:rsidP="004E02BB">
      <w:pPr>
        <w:widowControl w:val="0"/>
        <w:ind w:right="-144" w:firstLine="567"/>
        <w:contextualSpacing/>
        <w:jc w:val="center"/>
        <w:rPr>
          <w:rFonts w:ascii="Times New Roman" w:hAnsi="Times New Roman" w:cs="Times New Roman"/>
          <w:b/>
        </w:rPr>
      </w:pPr>
      <w:r w:rsidRPr="004E02BB">
        <w:rPr>
          <w:rFonts w:ascii="Times New Roman" w:hAnsi="Times New Roman" w:cs="Times New Roman"/>
          <w:b/>
        </w:rPr>
        <w:t>Сроки, время подачи заявок, рассмотрения заявок, проведения аукциона</w:t>
      </w:r>
    </w:p>
    <w:p w14:paraId="640E2CF6" w14:textId="409BCE21" w:rsidR="004E02BB" w:rsidRPr="004E02BB" w:rsidRDefault="004E02BB" w:rsidP="00274500">
      <w:pPr>
        <w:widowControl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  <w:b/>
        </w:rPr>
        <w:t xml:space="preserve">Дата и время начала срока подачи заявок на участие в аукционе – </w:t>
      </w:r>
      <w:r w:rsidR="00DF4B99">
        <w:rPr>
          <w:rFonts w:ascii="Times New Roman" w:hAnsi="Times New Roman" w:cs="Times New Roman"/>
        </w:rPr>
        <w:t>2</w:t>
      </w:r>
      <w:r w:rsidR="00AF0B4A">
        <w:rPr>
          <w:rFonts w:ascii="Times New Roman" w:hAnsi="Times New Roman" w:cs="Times New Roman"/>
        </w:rPr>
        <w:t>3</w:t>
      </w:r>
      <w:r w:rsidRPr="004E02BB">
        <w:rPr>
          <w:rFonts w:ascii="Times New Roman" w:hAnsi="Times New Roman" w:cs="Times New Roman"/>
        </w:rPr>
        <w:t>.06.2026, с 9 часов 00 минут, подача заявок осуществляется круглосуточно.</w:t>
      </w:r>
    </w:p>
    <w:p w14:paraId="0EDFD4DA" w14:textId="77777777" w:rsidR="004E02BB" w:rsidRPr="004E02BB" w:rsidRDefault="004E02BB" w:rsidP="00274500">
      <w:pPr>
        <w:widowControl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  <w:b/>
        </w:rPr>
        <w:t xml:space="preserve">Дата и время окончания срока подачи заявок на участие в аукционе – </w:t>
      </w:r>
      <w:r w:rsidRPr="004E02BB">
        <w:rPr>
          <w:rFonts w:ascii="Times New Roman" w:hAnsi="Times New Roman" w:cs="Times New Roman"/>
        </w:rPr>
        <w:t xml:space="preserve">20.07.2026 в 17:00 по местному времени (13:00 МСК). </w:t>
      </w:r>
    </w:p>
    <w:p w14:paraId="3BF56FDC" w14:textId="77777777" w:rsidR="004E02BB" w:rsidRPr="004E02BB" w:rsidRDefault="004E02BB" w:rsidP="00274500">
      <w:pPr>
        <w:widowControl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  <w:b/>
        </w:rPr>
        <w:t xml:space="preserve">Дата окончания срока рассмотрения заявок на участие в аукционе (определение участников аукциона) </w:t>
      </w:r>
      <w:r w:rsidRPr="004E02BB">
        <w:rPr>
          <w:rFonts w:ascii="Times New Roman" w:hAnsi="Times New Roman" w:cs="Times New Roman"/>
        </w:rPr>
        <w:t xml:space="preserve">-21.07.2026. </w:t>
      </w:r>
    </w:p>
    <w:p w14:paraId="51D11B65" w14:textId="4F477AE3" w:rsidR="004E02BB" w:rsidRPr="004E02BB" w:rsidRDefault="004E02BB" w:rsidP="00274500">
      <w:pPr>
        <w:widowControl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  <w:b/>
        </w:rPr>
        <w:t xml:space="preserve">Дата проведения аукциона (дата и время начала приема предложений от участников аукциона) – </w:t>
      </w:r>
      <w:r w:rsidRPr="004E02BB">
        <w:rPr>
          <w:rFonts w:ascii="Times New Roman" w:hAnsi="Times New Roman" w:cs="Times New Roman"/>
        </w:rPr>
        <w:t>22.07.2026 в 1</w:t>
      </w:r>
      <w:r w:rsidR="008724A5">
        <w:rPr>
          <w:rFonts w:ascii="Times New Roman" w:hAnsi="Times New Roman" w:cs="Times New Roman"/>
        </w:rPr>
        <w:t>2</w:t>
      </w:r>
      <w:r w:rsidRPr="004E02BB">
        <w:rPr>
          <w:rFonts w:ascii="Times New Roman" w:hAnsi="Times New Roman" w:cs="Times New Roman"/>
        </w:rPr>
        <w:t xml:space="preserve">:00 по местному времени (07:00 МСК). </w:t>
      </w:r>
    </w:p>
    <w:p w14:paraId="5E14CEAD" w14:textId="77777777" w:rsidR="004E02BB" w:rsidRPr="004E02BB" w:rsidRDefault="004E02BB" w:rsidP="00274500">
      <w:pPr>
        <w:widowControl w:val="0"/>
        <w:spacing w:after="0" w:line="360" w:lineRule="exact"/>
        <w:ind w:firstLine="567"/>
        <w:jc w:val="both"/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  <w:b/>
        </w:rPr>
        <w:t>Место проведения аукциона:</w:t>
      </w:r>
      <w:r w:rsidRPr="004E02BB">
        <w:rPr>
          <w:rFonts w:ascii="Times New Roman" w:hAnsi="Times New Roman" w:cs="Times New Roman"/>
        </w:rPr>
        <w:t xml:space="preserve"> электронная площадка </w:t>
      </w:r>
      <w:hyperlink r:id="rId9" w:history="1">
        <w:r w:rsidRPr="004E02BB">
          <w:rPr>
            <w:rStyle w:val="a4"/>
            <w:rFonts w:ascii="Times New Roman" w:hAnsi="Times New Roman" w:cs="Times New Roman"/>
          </w:rPr>
          <w:t>https://www.rts-tender.ru</w:t>
        </w:r>
      </w:hyperlink>
    </w:p>
    <w:p w14:paraId="56A40FFF" w14:textId="640B9DB8" w:rsidR="007F79B5" w:rsidRPr="00274500" w:rsidRDefault="004E02BB" w:rsidP="00274500">
      <w:pPr>
        <w:widowControl w:val="0"/>
        <w:spacing w:after="0"/>
        <w:ind w:right="-1" w:firstLine="709"/>
        <w:jc w:val="both"/>
        <w:rPr>
          <w:rFonts w:ascii="Times New Roman" w:hAnsi="Times New Roman" w:cs="Times New Roman"/>
        </w:rPr>
      </w:pPr>
      <w:r w:rsidRPr="004E02BB">
        <w:rPr>
          <w:rFonts w:ascii="Times New Roman" w:hAnsi="Times New Roman" w:cs="Times New Roman"/>
          <w:b/>
        </w:rPr>
        <w:t xml:space="preserve">Дата оформления итогового протокола аукциона: </w:t>
      </w:r>
      <w:r w:rsidRPr="004E02BB">
        <w:rPr>
          <w:rFonts w:ascii="Times New Roman" w:hAnsi="Times New Roman" w:cs="Times New Roman"/>
        </w:rPr>
        <w:t>23</w:t>
      </w:r>
      <w:r w:rsidRPr="004E02BB">
        <w:rPr>
          <w:rFonts w:ascii="Times New Roman" w:eastAsia="Courier New" w:hAnsi="Times New Roman" w:cs="Times New Roman"/>
          <w:lang w:bidi="ru-RU"/>
        </w:rPr>
        <w:t>.07.2026</w:t>
      </w:r>
    </w:p>
    <w:sectPr w:rsidR="007F79B5" w:rsidRPr="00274500" w:rsidSect="004A43A2">
      <w:footerReference w:type="default" r:id="rId10"/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1B7C7" w14:textId="77777777" w:rsidR="004E7C54" w:rsidRDefault="004E7C54" w:rsidP="00822941">
      <w:pPr>
        <w:spacing w:after="0" w:line="240" w:lineRule="auto"/>
      </w:pPr>
      <w:r>
        <w:separator/>
      </w:r>
    </w:p>
  </w:endnote>
  <w:endnote w:type="continuationSeparator" w:id="0">
    <w:p w14:paraId="250440AB" w14:textId="77777777" w:rsidR="004E7C54" w:rsidRDefault="004E7C54" w:rsidP="00822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0056516"/>
      <w:docPartObj>
        <w:docPartGallery w:val="Page Numbers (Bottom of Page)"/>
        <w:docPartUnique/>
      </w:docPartObj>
    </w:sdtPr>
    <w:sdtEndPr/>
    <w:sdtContent>
      <w:p w14:paraId="1390E529" w14:textId="77777777" w:rsidR="003B1E71" w:rsidRDefault="003B1E7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903">
          <w:rPr>
            <w:noProof/>
          </w:rPr>
          <w:t>2</w:t>
        </w:r>
        <w:r>
          <w:fldChar w:fldCharType="end"/>
        </w:r>
      </w:p>
    </w:sdtContent>
  </w:sdt>
  <w:p w14:paraId="38B407A6" w14:textId="77777777" w:rsidR="003B1E71" w:rsidRDefault="003B1E7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A29B9" w14:textId="77777777" w:rsidR="004E7C54" w:rsidRDefault="004E7C54" w:rsidP="00822941">
      <w:pPr>
        <w:spacing w:after="0" w:line="240" w:lineRule="auto"/>
      </w:pPr>
      <w:r>
        <w:separator/>
      </w:r>
    </w:p>
  </w:footnote>
  <w:footnote w:type="continuationSeparator" w:id="0">
    <w:p w14:paraId="17C430BF" w14:textId="77777777" w:rsidR="004E7C54" w:rsidRDefault="004E7C54" w:rsidP="00822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052B8"/>
    <w:multiLevelType w:val="multilevel"/>
    <w:tmpl w:val="664CD9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43542371"/>
    <w:multiLevelType w:val="multilevel"/>
    <w:tmpl w:val="5B44A9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" w15:restartNumberingAfterBreak="0">
    <w:nsid w:val="4C92518D"/>
    <w:multiLevelType w:val="hybridMultilevel"/>
    <w:tmpl w:val="025E4E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1B6862"/>
    <w:multiLevelType w:val="multilevel"/>
    <w:tmpl w:val="675A4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CCD"/>
    <w:rsid w:val="000351EA"/>
    <w:rsid w:val="000379E5"/>
    <w:rsid w:val="000B45A6"/>
    <w:rsid w:val="000D2F59"/>
    <w:rsid w:val="001017BF"/>
    <w:rsid w:val="00111896"/>
    <w:rsid w:val="0016269E"/>
    <w:rsid w:val="00185E51"/>
    <w:rsid w:val="00193874"/>
    <w:rsid w:val="001A6C4B"/>
    <w:rsid w:val="001D3150"/>
    <w:rsid w:val="001D5533"/>
    <w:rsid w:val="0020041C"/>
    <w:rsid w:val="00205659"/>
    <w:rsid w:val="002064DA"/>
    <w:rsid w:val="00225FD2"/>
    <w:rsid w:val="00273A11"/>
    <w:rsid w:val="00274500"/>
    <w:rsid w:val="002A6DB6"/>
    <w:rsid w:val="002E079F"/>
    <w:rsid w:val="00310CAD"/>
    <w:rsid w:val="00313F88"/>
    <w:rsid w:val="0031740F"/>
    <w:rsid w:val="003342BC"/>
    <w:rsid w:val="003753DA"/>
    <w:rsid w:val="00384FE9"/>
    <w:rsid w:val="00386D4B"/>
    <w:rsid w:val="003B1E71"/>
    <w:rsid w:val="003D02D6"/>
    <w:rsid w:val="00416BF3"/>
    <w:rsid w:val="00447274"/>
    <w:rsid w:val="004A43A2"/>
    <w:rsid w:val="004B3D41"/>
    <w:rsid w:val="004D68D4"/>
    <w:rsid w:val="004E02BB"/>
    <w:rsid w:val="004E69A3"/>
    <w:rsid w:val="004E7C54"/>
    <w:rsid w:val="0052484C"/>
    <w:rsid w:val="00527827"/>
    <w:rsid w:val="00543926"/>
    <w:rsid w:val="00543A94"/>
    <w:rsid w:val="0054409F"/>
    <w:rsid w:val="00553033"/>
    <w:rsid w:val="00553C3A"/>
    <w:rsid w:val="00560C95"/>
    <w:rsid w:val="005D53A9"/>
    <w:rsid w:val="006500E7"/>
    <w:rsid w:val="00656605"/>
    <w:rsid w:val="00656E9E"/>
    <w:rsid w:val="006B5462"/>
    <w:rsid w:val="006D701D"/>
    <w:rsid w:val="00704C03"/>
    <w:rsid w:val="00727B33"/>
    <w:rsid w:val="00752B2C"/>
    <w:rsid w:val="007B3273"/>
    <w:rsid w:val="007F79B5"/>
    <w:rsid w:val="008046CC"/>
    <w:rsid w:val="00804E59"/>
    <w:rsid w:val="00822941"/>
    <w:rsid w:val="008624B2"/>
    <w:rsid w:val="008724A5"/>
    <w:rsid w:val="008B5F57"/>
    <w:rsid w:val="008F6058"/>
    <w:rsid w:val="00907905"/>
    <w:rsid w:val="00917214"/>
    <w:rsid w:val="009241EC"/>
    <w:rsid w:val="00927997"/>
    <w:rsid w:val="0097605F"/>
    <w:rsid w:val="009C0605"/>
    <w:rsid w:val="009D2050"/>
    <w:rsid w:val="009F3294"/>
    <w:rsid w:val="00A03903"/>
    <w:rsid w:val="00A202A3"/>
    <w:rsid w:val="00A31E4F"/>
    <w:rsid w:val="00A51C90"/>
    <w:rsid w:val="00A62DEB"/>
    <w:rsid w:val="00A75BBC"/>
    <w:rsid w:val="00AC3CCD"/>
    <w:rsid w:val="00AF0B4A"/>
    <w:rsid w:val="00B0264E"/>
    <w:rsid w:val="00B17AFC"/>
    <w:rsid w:val="00B34788"/>
    <w:rsid w:val="00BC6947"/>
    <w:rsid w:val="00BE6044"/>
    <w:rsid w:val="00C366AE"/>
    <w:rsid w:val="00C47F75"/>
    <w:rsid w:val="00C73EBF"/>
    <w:rsid w:val="00D56731"/>
    <w:rsid w:val="00D64BF8"/>
    <w:rsid w:val="00DF4B99"/>
    <w:rsid w:val="00E0263F"/>
    <w:rsid w:val="00E041D8"/>
    <w:rsid w:val="00E21CC9"/>
    <w:rsid w:val="00E24A2A"/>
    <w:rsid w:val="00E36E23"/>
    <w:rsid w:val="00ED2304"/>
    <w:rsid w:val="00F118A2"/>
    <w:rsid w:val="00F1544B"/>
    <w:rsid w:val="00F35371"/>
    <w:rsid w:val="00F4417C"/>
    <w:rsid w:val="00F60D8F"/>
    <w:rsid w:val="00F64C52"/>
    <w:rsid w:val="00F7670E"/>
    <w:rsid w:val="00F87611"/>
    <w:rsid w:val="00FA5478"/>
    <w:rsid w:val="00FA5C3D"/>
    <w:rsid w:val="00FA7FCC"/>
    <w:rsid w:val="00FB0E8F"/>
    <w:rsid w:val="00FB2590"/>
    <w:rsid w:val="00FC7CB9"/>
    <w:rsid w:val="00FD0A3F"/>
    <w:rsid w:val="00FE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9484"/>
  <w15:docId w15:val="{73BA5D28-89DA-4673-A70C-22528725C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4D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064D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22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22941"/>
  </w:style>
  <w:style w:type="paragraph" w:styleId="a7">
    <w:name w:val="footer"/>
    <w:basedOn w:val="a"/>
    <w:link w:val="a8"/>
    <w:uiPriority w:val="99"/>
    <w:unhideWhenUsed/>
    <w:rsid w:val="00822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2941"/>
  </w:style>
  <w:style w:type="paragraph" w:customStyle="1" w:styleId="formattext">
    <w:name w:val="formattext"/>
    <w:basedOn w:val="a"/>
    <w:rsid w:val="004E0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4E02BB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Без интервала1"/>
    <w:uiPriority w:val="99"/>
    <w:rsid w:val="004E02BB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styleId="a9">
    <w:name w:val="Body Text"/>
    <w:basedOn w:val="a"/>
    <w:link w:val="aa"/>
    <w:unhideWhenUsed/>
    <w:rsid w:val="007F79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7F79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unhideWhenUsed/>
    <w:rsid w:val="007F79B5"/>
    <w:pPr>
      <w:spacing w:after="0" w:line="240" w:lineRule="auto"/>
      <w:ind w:firstLine="5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7F79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stern">
    <w:name w:val="western"/>
    <w:basedOn w:val="a"/>
    <w:qFormat/>
    <w:rsid w:val="007F7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C9E99-EB92-4B3E-AB9A-A96EFE54E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Денис</dc:creator>
  <cp:lastModifiedBy>ЖКХ®</cp:lastModifiedBy>
  <cp:revision>57</cp:revision>
  <cp:lastPrinted>2026-06-19T07:27:00Z</cp:lastPrinted>
  <dcterms:created xsi:type="dcterms:W3CDTF">2018-05-08T08:49:00Z</dcterms:created>
  <dcterms:modified xsi:type="dcterms:W3CDTF">2026-06-22T02:36:00Z</dcterms:modified>
</cp:coreProperties>
</file>