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81" w:rsidRDefault="002E4A81" w:rsidP="004F269D">
      <w:pPr>
        <w:pStyle w:val="a3"/>
        <w:spacing w:before="1"/>
        <w:ind w:left="0"/>
        <w:rPr>
          <w:sz w:val="11"/>
        </w:rPr>
      </w:pPr>
    </w:p>
    <w:p w:rsidR="002E4A81" w:rsidRDefault="002E4A81" w:rsidP="004F269D">
      <w:pPr>
        <w:pStyle w:val="a3"/>
        <w:ind w:left="0"/>
      </w:pPr>
    </w:p>
    <w:p w:rsidR="002E4A81" w:rsidRDefault="009B3442" w:rsidP="004F269D">
      <w:pPr>
        <w:pStyle w:val="a3"/>
        <w:ind w:left="317" w:right="520"/>
        <w:jc w:val="center"/>
      </w:pPr>
      <w:r>
        <w:t>Извещение</w:t>
      </w:r>
    </w:p>
    <w:p w:rsidR="002E4A81" w:rsidRDefault="009B3442" w:rsidP="004F269D">
      <w:pPr>
        <w:pStyle w:val="a3"/>
        <w:ind w:left="317" w:right="465"/>
        <w:jc w:val="center"/>
      </w:pPr>
      <w:r>
        <w:t>о проведен</w:t>
      </w:r>
      <w:proofErr w:type="gramStart"/>
      <w:r>
        <w:t>ии ау</w:t>
      </w:r>
      <w:proofErr w:type="gramEnd"/>
      <w:r>
        <w:t>кциона в электронной форме на право заключения договора аренды</w:t>
      </w:r>
      <w:r>
        <w:rPr>
          <w:spacing w:val="-57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участка, государственная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 w:rsidR="009B71D6">
        <w:t>разграничена.</w:t>
      </w:r>
    </w:p>
    <w:p w:rsidR="002E4A81" w:rsidRDefault="002E4A81" w:rsidP="004F269D">
      <w:pPr>
        <w:pStyle w:val="a3"/>
        <w:ind w:left="317" w:right="520"/>
      </w:pPr>
    </w:p>
    <w:p w:rsidR="002E4A81" w:rsidRDefault="002E4A81" w:rsidP="004F269D">
      <w:pPr>
        <w:pStyle w:val="a3"/>
        <w:spacing w:before="5"/>
        <w:ind w:left="0"/>
      </w:pPr>
    </w:p>
    <w:p w:rsidR="00F238ED" w:rsidRDefault="00F238ED" w:rsidP="004F269D">
      <w:pPr>
        <w:pStyle w:val="1"/>
        <w:numPr>
          <w:ilvl w:val="0"/>
          <w:numId w:val="14"/>
        </w:numPr>
        <w:tabs>
          <w:tab w:val="left" w:pos="1136"/>
        </w:tabs>
        <w:spacing w:before="3" w:line="240" w:lineRule="auto"/>
        <w:ind w:left="142" w:right="353" w:firstLine="707"/>
        <w:jc w:val="both"/>
      </w:pPr>
      <w:r w:rsidRPr="00F238ED">
        <w:t>Организатор аукциона (уполномоченный орган): администрация муниципального образования «Усть-Коксинский район» Республики Алтай.</w:t>
      </w:r>
    </w:p>
    <w:p w:rsidR="002E4A81" w:rsidRDefault="009B3442" w:rsidP="004F269D">
      <w:pPr>
        <w:pStyle w:val="1"/>
        <w:numPr>
          <w:ilvl w:val="0"/>
          <w:numId w:val="14"/>
        </w:numPr>
        <w:tabs>
          <w:tab w:val="left" w:pos="1136"/>
        </w:tabs>
        <w:spacing w:before="3" w:line="240" w:lineRule="auto"/>
        <w:ind w:left="142" w:right="353" w:firstLine="707"/>
        <w:jc w:val="both"/>
      </w:pPr>
      <w:r>
        <w:t>Сведения</w:t>
      </w:r>
      <w:r>
        <w:rPr>
          <w:spacing w:val="8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уполномоченном</w:t>
      </w:r>
      <w:r>
        <w:rPr>
          <w:spacing w:val="9"/>
        </w:rPr>
        <w:t xml:space="preserve"> </w:t>
      </w:r>
      <w:r>
        <w:t>органе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реквизитах</w:t>
      </w:r>
      <w:r>
        <w:rPr>
          <w:spacing w:val="9"/>
        </w:rPr>
        <w:t xml:space="preserve"> </w:t>
      </w:r>
      <w:r>
        <w:t>решения</w:t>
      </w:r>
      <w:r>
        <w:rPr>
          <w:spacing w:val="9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-57"/>
        </w:rPr>
        <w:t xml:space="preserve"> </w:t>
      </w:r>
      <w:r>
        <w:t>ау</w:t>
      </w:r>
      <w:proofErr w:type="gramEnd"/>
      <w:r>
        <w:t>кциона:</w:t>
      </w:r>
      <w:r w:rsidR="00F238ED">
        <w:t xml:space="preserve"> </w:t>
      </w:r>
      <w:r w:rsidR="00F238ED" w:rsidRPr="00F238ED">
        <w:rPr>
          <w:b w:val="0"/>
          <w:sz w:val="25"/>
          <w:szCs w:val="25"/>
        </w:rPr>
        <w:t>постановление администрации МО «Усть-Коксинский район»</w:t>
      </w:r>
      <w:r w:rsidR="00F238ED">
        <w:t xml:space="preserve">                                 </w:t>
      </w:r>
      <w:r w:rsidR="00F238ED" w:rsidRPr="00F238ED">
        <w:rPr>
          <w:sz w:val="25"/>
          <w:szCs w:val="25"/>
        </w:rPr>
        <w:t xml:space="preserve"> </w:t>
      </w:r>
      <w:r w:rsidR="00F238ED" w:rsidRPr="00506384">
        <w:rPr>
          <w:b w:val="0"/>
          <w:sz w:val="25"/>
          <w:szCs w:val="25"/>
        </w:rPr>
        <w:t>от</w:t>
      </w:r>
      <w:r w:rsidR="00F238ED" w:rsidRPr="00506384">
        <w:rPr>
          <w:b w:val="0"/>
          <w:sz w:val="25"/>
          <w:szCs w:val="25"/>
          <w:u w:val="single"/>
        </w:rPr>
        <w:t xml:space="preserve"> </w:t>
      </w:r>
      <w:r w:rsidR="00506384">
        <w:rPr>
          <w:b w:val="0"/>
          <w:sz w:val="25"/>
          <w:szCs w:val="25"/>
          <w:u w:val="single"/>
        </w:rPr>
        <w:t>20 февраля</w:t>
      </w:r>
      <w:r w:rsidR="00506384">
        <w:rPr>
          <w:b w:val="0"/>
          <w:u w:val="single"/>
        </w:rPr>
        <w:t xml:space="preserve"> </w:t>
      </w:r>
      <w:r w:rsidR="00F238ED" w:rsidRPr="00506384">
        <w:rPr>
          <w:b w:val="0"/>
        </w:rPr>
        <w:t>2023</w:t>
      </w:r>
      <w:r w:rsidR="00F238ED" w:rsidRPr="00506384">
        <w:rPr>
          <w:b w:val="0"/>
        </w:rPr>
        <w:tab/>
        <w:t>года  №</w:t>
      </w:r>
      <w:r w:rsidR="00F238ED" w:rsidRPr="00F238ED">
        <w:rPr>
          <w:b w:val="0"/>
        </w:rPr>
        <w:t xml:space="preserve"> </w:t>
      </w:r>
      <w:r w:rsidR="00F238ED" w:rsidRPr="00F238ED">
        <w:rPr>
          <w:b w:val="0"/>
          <w:u w:val="single"/>
        </w:rPr>
        <w:t xml:space="preserve"> </w:t>
      </w:r>
      <w:r w:rsidRPr="00F238ED">
        <w:rPr>
          <w:b w:val="0"/>
          <w:u w:val="single"/>
        </w:rPr>
        <w:t xml:space="preserve"> </w:t>
      </w:r>
      <w:r w:rsidR="00506384">
        <w:rPr>
          <w:b w:val="0"/>
          <w:u w:val="single"/>
        </w:rPr>
        <w:t xml:space="preserve">          102</w:t>
      </w:r>
      <w:r w:rsidRPr="00F238ED">
        <w:rPr>
          <w:b w:val="0"/>
          <w:u w:val="single"/>
        </w:rPr>
        <w:tab/>
      </w:r>
      <w:r w:rsidRPr="00F238ED">
        <w:rPr>
          <w:b w:val="0"/>
          <w:u w:val="single"/>
        </w:rPr>
        <w:tab/>
      </w:r>
      <w:r w:rsidR="00F238ED" w:rsidRPr="00F238ED">
        <w:rPr>
          <w:b w:val="0"/>
        </w:rPr>
        <w:t xml:space="preserve">«О </w:t>
      </w:r>
      <w:r w:rsidR="00763D13">
        <w:rPr>
          <w:b w:val="0"/>
        </w:rPr>
        <w:t xml:space="preserve">проведении </w:t>
      </w:r>
      <w:r w:rsidRPr="00F238ED">
        <w:rPr>
          <w:b w:val="0"/>
        </w:rPr>
        <w:t>аукциона</w:t>
      </w:r>
      <w:r w:rsidR="00763D13">
        <w:rPr>
          <w:b w:val="0"/>
        </w:rPr>
        <w:t xml:space="preserve"> </w:t>
      </w:r>
      <w:r w:rsidRPr="00763D13">
        <w:rPr>
          <w:b w:val="0"/>
        </w:rPr>
        <w:t>в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электронной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форме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на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право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заключения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договора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аренды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земельного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участка,</w:t>
      </w:r>
      <w:r w:rsidRPr="00763D13">
        <w:rPr>
          <w:b w:val="0"/>
          <w:spacing w:val="1"/>
        </w:rPr>
        <w:t xml:space="preserve"> </w:t>
      </w:r>
      <w:r w:rsidRPr="00763D13">
        <w:rPr>
          <w:b w:val="0"/>
        </w:rPr>
        <w:t>государственная собственность на который не разграничена, расположенного по адресу:</w:t>
      </w:r>
      <w:r w:rsidR="00E92F14" w:rsidRPr="00E92F14">
        <w:rPr>
          <w:b w:val="0"/>
          <w:bCs w:val="0"/>
          <w:sz w:val="25"/>
          <w:szCs w:val="25"/>
          <w:lang w:eastAsia="ru-RU"/>
        </w:rPr>
        <w:t xml:space="preserve"> Российская Федерация, Республика Алтай, Усть-Коксинский район, Усть-</w:t>
      </w:r>
      <w:proofErr w:type="spellStart"/>
      <w:r w:rsidR="00E92F14" w:rsidRPr="00E92F14">
        <w:rPr>
          <w:b w:val="0"/>
          <w:bCs w:val="0"/>
          <w:sz w:val="25"/>
          <w:szCs w:val="25"/>
          <w:lang w:eastAsia="ru-RU"/>
        </w:rPr>
        <w:t>Коксинское</w:t>
      </w:r>
      <w:proofErr w:type="spellEnd"/>
      <w:r w:rsidR="00E92F14" w:rsidRPr="00E92F14">
        <w:rPr>
          <w:b w:val="0"/>
          <w:bCs w:val="0"/>
          <w:sz w:val="25"/>
          <w:szCs w:val="25"/>
          <w:lang w:eastAsia="ru-RU"/>
        </w:rPr>
        <w:t xml:space="preserve"> сельское поселение, </w:t>
      </w:r>
      <w:proofErr w:type="spellStart"/>
      <w:r w:rsidR="00E92F14" w:rsidRPr="00E92F14">
        <w:rPr>
          <w:b w:val="0"/>
          <w:bCs w:val="0"/>
          <w:sz w:val="25"/>
          <w:szCs w:val="25"/>
          <w:lang w:eastAsia="ru-RU"/>
        </w:rPr>
        <w:t>с</w:t>
      </w:r>
      <w:proofErr w:type="gramStart"/>
      <w:r w:rsidR="00E92F14" w:rsidRPr="00E92F14">
        <w:rPr>
          <w:b w:val="0"/>
          <w:bCs w:val="0"/>
          <w:sz w:val="25"/>
          <w:szCs w:val="25"/>
          <w:lang w:eastAsia="ru-RU"/>
        </w:rPr>
        <w:t>.У</w:t>
      </w:r>
      <w:proofErr w:type="gramEnd"/>
      <w:r w:rsidR="00E92F14" w:rsidRPr="00E92F14">
        <w:rPr>
          <w:b w:val="0"/>
          <w:bCs w:val="0"/>
          <w:sz w:val="25"/>
          <w:szCs w:val="25"/>
          <w:lang w:eastAsia="ru-RU"/>
        </w:rPr>
        <w:t>сть</w:t>
      </w:r>
      <w:proofErr w:type="spellEnd"/>
      <w:r w:rsidR="00E92F14" w:rsidRPr="00E92F14">
        <w:rPr>
          <w:b w:val="0"/>
          <w:bCs w:val="0"/>
          <w:sz w:val="25"/>
          <w:szCs w:val="25"/>
          <w:lang w:eastAsia="ru-RU"/>
        </w:rPr>
        <w:t xml:space="preserve">-Кокса, </w:t>
      </w:r>
      <w:proofErr w:type="spellStart"/>
      <w:r w:rsidR="00E92F14" w:rsidRPr="00E92F14">
        <w:rPr>
          <w:b w:val="0"/>
          <w:bCs w:val="0"/>
          <w:sz w:val="25"/>
          <w:szCs w:val="25"/>
          <w:lang w:eastAsia="ru-RU"/>
        </w:rPr>
        <w:t>ул.Юбилейная</w:t>
      </w:r>
      <w:proofErr w:type="spellEnd"/>
      <w:r w:rsidR="00E92F14" w:rsidRPr="00E92F14">
        <w:rPr>
          <w:b w:val="0"/>
          <w:bCs w:val="0"/>
          <w:sz w:val="25"/>
          <w:szCs w:val="25"/>
          <w:lang w:eastAsia="ru-RU"/>
        </w:rPr>
        <w:t xml:space="preserve"> д. 28А</w:t>
      </w:r>
      <w:r w:rsidRPr="00763D13">
        <w:rPr>
          <w:b w:val="0"/>
        </w:rPr>
        <w:t>,</w:t>
      </w:r>
      <w:r w:rsidRPr="00763D13">
        <w:rPr>
          <w:b w:val="0"/>
          <w:spacing w:val="1"/>
        </w:rPr>
        <w:t xml:space="preserve"> </w:t>
      </w:r>
      <w:r w:rsidR="00E92F14">
        <w:rPr>
          <w:b w:val="0"/>
        </w:rPr>
        <w:t xml:space="preserve">«Под объекты торговли </w:t>
      </w:r>
      <w:r w:rsidRPr="00763D13">
        <w:rPr>
          <w:b w:val="0"/>
        </w:rPr>
        <w:t>»</w:t>
      </w:r>
    </w:p>
    <w:p w:rsidR="002E4A81" w:rsidRDefault="009B3442" w:rsidP="004F269D">
      <w:pPr>
        <w:pStyle w:val="1"/>
        <w:numPr>
          <w:ilvl w:val="0"/>
          <w:numId w:val="14"/>
        </w:numPr>
        <w:tabs>
          <w:tab w:val="left" w:pos="851"/>
        </w:tabs>
        <w:spacing w:before="6"/>
        <w:ind w:left="1134" w:hanging="285"/>
        <w:jc w:val="both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месте,</w:t>
      </w:r>
      <w:r>
        <w:rPr>
          <w:spacing w:val="-2"/>
        </w:rPr>
        <w:t xml:space="preserve"> </w:t>
      </w:r>
      <w:r>
        <w:t>дате,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аукциона:</w:t>
      </w:r>
    </w:p>
    <w:p w:rsidR="002E4A81" w:rsidRDefault="009B3442" w:rsidP="004F269D">
      <w:pPr>
        <w:pStyle w:val="a3"/>
        <w:ind w:right="346"/>
      </w:pPr>
      <w:r>
        <w:t>Аукцион проводится на электронной площадке ООО «РТС-тендер», размещенной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https:/</w:t>
      </w:r>
      <w:hyperlink r:id="rId8">
        <w:r>
          <w:t>/www.rts</w:t>
        </w:r>
      </w:hyperlink>
      <w:r>
        <w:t>-</w:t>
      </w:r>
      <w:hyperlink r:id="rId9">
        <w:r>
          <w:t>tender.ru</w:t>
        </w:r>
        <w:r>
          <w:rPr>
            <w:spacing w:val="1"/>
          </w:rPr>
          <w:t xml:space="preserve"> </w:t>
        </w:r>
      </w:hyperlink>
      <w:r>
        <w:t>(торговая</w:t>
      </w:r>
      <w:r>
        <w:rPr>
          <w:spacing w:val="2"/>
        </w:rPr>
        <w:t xml:space="preserve"> </w:t>
      </w:r>
      <w:r>
        <w:t>секция</w:t>
      </w:r>
      <w:r>
        <w:rPr>
          <w:spacing w:val="1"/>
        </w:rPr>
        <w:t xml:space="preserve"> </w:t>
      </w:r>
      <w:r>
        <w:t>«Имущественные</w:t>
      </w:r>
      <w:r>
        <w:rPr>
          <w:spacing w:val="-3"/>
        </w:rPr>
        <w:t xml:space="preserve"> </w:t>
      </w:r>
      <w:r>
        <w:t>торги»).</w:t>
      </w:r>
    </w:p>
    <w:p w:rsidR="002E4A81" w:rsidRDefault="009B3442" w:rsidP="004F269D">
      <w:pPr>
        <w:ind w:left="142" w:right="349"/>
        <w:jc w:val="both"/>
        <w:rPr>
          <w:sz w:val="24"/>
        </w:rPr>
      </w:pPr>
      <w:r>
        <w:rPr>
          <w:b/>
          <w:sz w:val="24"/>
        </w:rPr>
        <w:t>Дата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 аукциона:</w:t>
      </w:r>
      <w:r>
        <w:rPr>
          <w:b/>
          <w:spacing w:val="60"/>
          <w:sz w:val="24"/>
        </w:rPr>
        <w:t xml:space="preserve"> </w:t>
      </w:r>
      <w:r w:rsidR="00506384">
        <w:rPr>
          <w:sz w:val="24"/>
        </w:rPr>
        <w:t>25</w:t>
      </w:r>
      <w:r w:rsidRPr="00506384">
        <w:rPr>
          <w:spacing w:val="60"/>
          <w:sz w:val="24"/>
        </w:rPr>
        <w:t xml:space="preserve"> </w:t>
      </w:r>
      <w:r w:rsidR="00E92F14" w:rsidRPr="00506384">
        <w:rPr>
          <w:sz w:val="24"/>
        </w:rPr>
        <w:t>марта</w:t>
      </w:r>
      <w:r w:rsidRPr="00506384">
        <w:rPr>
          <w:spacing w:val="60"/>
          <w:sz w:val="24"/>
        </w:rPr>
        <w:t xml:space="preserve"> </w:t>
      </w:r>
      <w:r w:rsidR="00E92F14" w:rsidRPr="00506384">
        <w:rPr>
          <w:sz w:val="24"/>
        </w:rPr>
        <w:t>2024</w:t>
      </w:r>
      <w:r w:rsidRPr="00506384">
        <w:rPr>
          <w:sz w:val="24"/>
        </w:rPr>
        <w:t xml:space="preserve"> года в</w:t>
      </w:r>
      <w:r w:rsidRPr="00506384">
        <w:rPr>
          <w:spacing w:val="60"/>
          <w:sz w:val="24"/>
        </w:rPr>
        <w:t xml:space="preserve"> </w:t>
      </w:r>
      <w:r w:rsidR="00E92F14" w:rsidRPr="00506384">
        <w:rPr>
          <w:sz w:val="24"/>
        </w:rPr>
        <w:t>7</w:t>
      </w:r>
      <w:r w:rsidRPr="00506384">
        <w:rPr>
          <w:spacing w:val="60"/>
          <w:sz w:val="24"/>
        </w:rPr>
        <w:t xml:space="preserve"> </w:t>
      </w:r>
      <w:r w:rsidRPr="00506384">
        <w:rPr>
          <w:sz w:val="24"/>
        </w:rPr>
        <w:t>часов 00 минут</w:t>
      </w:r>
      <w:r w:rsidRPr="00506384">
        <w:rPr>
          <w:spacing w:val="1"/>
          <w:sz w:val="24"/>
        </w:rPr>
        <w:t xml:space="preserve"> </w:t>
      </w:r>
      <w:r w:rsidRPr="00506384">
        <w:rPr>
          <w:sz w:val="24"/>
        </w:rPr>
        <w:t>по</w:t>
      </w:r>
      <w:r w:rsidRPr="00506384">
        <w:rPr>
          <w:spacing w:val="-1"/>
          <w:sz w:val="24"/>
        </w:rPr>
        <w:t xml:space="preserve"> </w:t>
      </w:r>
      <w:r w:rsidRPr="00506384">
        <w:rPr>
          <w:sz w:val="24"/>
        </w:rPr>
        <w:t>московскому</w:t>
      </w:r>
      <w:r w:rsidRPr="00506384">
        <w:rPr>
          <w:spacing w:val="-3"/>
          <w:sz w:val="24"/>
        </w:rPr>
        <w:t xml:space="preserve"> </w:t>
      </w:r>
      <w:r w:rsidRPr="00506384">
        <w:rPr>
          <w:sz w:val="24"/>
        </w:rPr>
        <w:t>времени</w:t>
      </w:r>
      <w:r w:rsidRPr="00506384">
        <w:rPr>
          <w:spacing w:val="-1"/>
          <w:sz w:val="24"/>
        </w:rPr>
        <w:t xml:space="preserve"> </w:t>
      </w:r>
      <w:r w:rsidRPr="00506384">
        <w:rPr>
          <w:sz w:val="24"/>
        </w:rPr>
        <w:t>(в</w:t>
      </w:r>
      <w:r w:rsidRPr="00506384">
        <w:rPr>
          <w:spacing w:val="1"/>
          <w:sz w:val="24"/>
        </w:rPr>
        <w:t xml:space="preserve"> </w:t>
      </w:r>
      <w:r w:rsidR="00E92F14" w:rsidRPr="00506384">
        <w:rPr>
          <w:sz w:val="24"/>
        </w:rPr>
        <w:t>11</w:t>
      </w:r>
      <w:r w:rsidRPr="00506384">
        <w:rPr>
          <w:spacing w:val="-1"/>
          <w:sz w:val="24"/>
        </w:rPr>
        <w:t xml:space="preserve"> </w:t>
      </w:r>
      <w:r w:rsidRPr="00506384">
        <w:rPr>
          <w:sz w:val="24"/>
        </w:rPr>
        <w:t>часов</w:t>
      </w:r>
      <w:r w:rsidRPr="00506384">
        <w:rPr>
          <w:spacing w:val="-1"/>
          <w:sz w:val="24"/>
        </w:rPr>
        <w:t xml:space="preserve"> </w:t>
      </w:r>
      <w:r w:rsidRPr="00506384">
        <w:rPr>
          <w:sz w:val="24"/>
        </w:rPr>
        <w:t>00</w:t>
      </w:r>
      <w:r w:rsidRPr="00506384">
        <w:rPr>
          <w:spacing w:val="1"/>
          <w:sz w:val="24"/>
        </w:rPr>
        <w:t xml:space="preserve"> </w:t>
      </w:r>
      <w:r w:rsidRPr="00506384">
        <w:rPr>
          <w:sz w:val="24"/>
        </w:rPr>
        <w:t>минут</w:t>
      </w:r>
      <w:r w:rsidRPr="00506384">
        <w:rPr>
          <w:spacing w:val="3"/>
          <w:sz w:val="24"/>
        </w:rPr>
        <w:t xml:space="preserve"> </w:t>
      </w:r>
      <w:r w:rsidRPr="00506384">
        <w:rPr>
          <w:sz w:val="24"/>
        </w:rPr>
        <w:t>по</w:t>
      </w:r>
      <w:r w:rsidRPr="00506384">
        <w:rPr>
          <w:spacing w:val="-1"/>
          <w:sz w:val="24"/>
        </w:rPr>
        <w:t xml:space="preserve"> </w:t>
      </w:r>
      <w:r w:rsidRPr="00506384">
        <w:rPr>
          <w:sz w:val="24"/>
        </w:rPr>
        <w:t>местному</w:t>
      </w:r>
      <w:r w:rsidRPr="00506384">
        <w:rPr>
          <w:spacing w:val="-5"/>
          <w:sz w:val="24"/>
        </w:rPr>
        <w:t xml:space="preserve"> </w:t>
      </w:r>
      <w:r w:rsidRPr="00506384">
        <w:rPr>
          <w:sz w:val="24"/>
        </w:rPr>
        <w:t>времени).</w:t>
      </w:r>
    </w:p>
    <w:p w:rsidR="002E4A81" w:rsidRDefault="009B3442" w:rsidP="004F269D">
      <w:pPr>
        <w:pStyle w:val="1"/>
        <w:spacing w:before="2"/>
        <w:ind w:left="850" w:hanging="708"/>
        <w:jc w:val="both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аукциона:</w:t>
      </w:r>
    </w:p>
    <w:p w:rsidR="002E4A81" w:rsidRDefault="009B3442" w:rsidP="004F269D">
      <w:pPr>
        <w:pStyle w:val="a3"/>
        <w:ind w:right="347"/>
      </w:pPr>
      <w:proofErr w:type="gramStart"/>
      <w:r>
        <w:t>Процедура аукциона проводится в день и время, указанные в Карточке торговой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заполненных Организатором торговой процедуры (далее – Организатор) полей экранной</w:t>
      </w:r>
      <w:r>
        <w:rPr>
          <w:spacing w:val="1"/>
        </w:rPr>
        <w:t xml:space="preserve"> </w:t>
      </w:r>
      <w:r>
        <w:t>формы,</w:t>
      </w:r>
      <w:r>
        <w:rPr>
          <w:spacing w:val="11"/>
        </w:rPr>
        <w:t xml:space="preserve"> </w:t>
      </w:r>
      <w:r>
        <w:t>включающий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информационное</w:t>
      </w:r>
      <w:r>
        <w:rPr>
          <w:spacing w:val="11"/>
        </w:rPr>
        <w:t xml:space="preserve"> </w:t>
      </w:r>
      <w:r>
        <w:t>сообщение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проведении</w:t>
      </w:r>
      <w:r>
        <w:rPr>
          <w:spacing w:val="10"/>
        </w:rPr>
        <w:t xml:space="preserve"> </w:t>
      </w:r>
      <w:r>
        <w:t>торгов,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опубликование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площадки),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-57"/>
        </w:rPr>
        <w:t xml:space="preserve"> </w:t>
      </w:r>
      <w:r>
        <w:t>повышения Участниками аукциона начальной цены на величину, равную либо кратную</w:t>
      </w:r>
      <w:r>
        <w:rPr>
          <w:spacing w:val="1"/>
        </w:rPr>
        <w:t xml:space="preserve"> </w:t>
      </w:r>
      <w:r>
        <w:t>величине «шага аукциона».</w:t>
      </w:r>
      <w:proofErr w:type="gramEnd"/>
      <w:r>
        <w:t xml:space="preserve"> «Шаг аукциона» устанавливается Организатором в размере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цены,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изменяется в</w:t>
      </w:r>
      <w:r>
        <w:rPr>
          <w:spacing w:val="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аукциона.</w:t>
      </w:r>
    </w:p>
    <w:p w:rsidR="00763D13" w:rsidRDefault="009B3442" w:rsidP="004F269D">
      <w:pPr>
        <w:pStyle w:val="a3"/>
        <w:spacing w:before="114"/>
        <w:ind w:right="344"/>
      </w:pPr>
      <w:r>
        <w:t>Участники аукциона, чьи заявки в соответствии с протоколом рассмотрения заявок</w:t>
      </w:r>
      <w:r>
        <w:rPr>
          <w:spacing w:val="1"/>
        </w:rPr>
        <w:t xml:space="preserve"> </w:t>
      </w:r>
      <w:r>
        <w:t>допущены</w:t>
      </w:r>
      <w:r>
        <w:rPr>
          <w:spacing w:val="5"/>
        </w:rPr>
        <w:t xml:space="preserve"> </w:t>
      </w:r>
      <w:r>
        <w:t>Организатором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аукционному</w:t>
      </w:r>
      <w:r>
        <w:rPr>
          <w:spacing w:val="1"/>
        </w:rPr>
        <w:t xml:space="preserve"> </w:t>
      </w:r>
      <w:r>
        <w:t>торгу,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наступлением</w:t>
      </w:r>
      <w:r>
        <w:rPr>
          <w:spacing w:val="5"/>
        </w:rPr>
        <w:t xml:space="preserve"> </w:t>
      </w:r>
      <w:r>
        <w:t>времени</w:t>
      </w:r>
      <w:r>
        <w:rPr>
          <w:spacing w:val="7"/>
        </w:rPr>
        <w:t xml:space="preserve"> </w:t>
      </w:r>
      <w:r w:rsidR="00763D13">
        <w:t>начало</w:t>
      </w:r>
      <w:r w:rsidR="00763D13" w:rsidRPr="00763D13">
        <w:t xml:space="preserve"> </w:t>
      </w:r>
      <w:r w:rsidR="00763D13">
        <w:t>аукционного торга, установленного в Карточке торговой процедуры, имеют возможность</w:t>
      </w:r>
      <w:r w:rsidR="00763D13">
        <w:rPr>
          <w:spacing w:val="1"/>
        </w:rPr>
        <w:t xml:space="preserve"> </w:t>
      </w:r>
      <w:r w:rsidR="00763D13">
        <w:t>через Личный кабинет на электронной площадке ООО «РТС-тендер» объявлять ставки</w:t>
      </w:r>
      <w:r w:rsidR="00763D13">
        <w:rPr>
          <w:spacing w:val="1"/>
        </w:rPr>
        <w:t xml:space="preserve"> </w:t>
      </w:r>
      <w:r w:rsidR="00763D13">
        <w:t>(подавать ценовые предложения). В случае</w:t>
      </w:r>
      <w:proofErr w:type="gramStart"/>
      <w:r w:rsidR="00763D13">
        <w:t>,</w:t>
      </w:r>
      <w:proofErr w:type="gramEnd"/>
      <w:r w:rsidR="00763D13">
        <w:t xml:space="preserve"> если Участник аукциона не делает ставку на</w:t>
      </w:r>
      <w:r w:rsidR="00763D13">
        <w:rPr>
          <w:spacing w:val="1"/>
        </w:rPr>
        <w:t xml:space="preserve"> </w:t>
      </w:r>
      <w:r w:rsidR="00763D13">
        <w:t>текущем «шаге аукциона», то ему необходимо периодически обновлять страницу торгов в</w:t>
      </w:r>
      <w:r w:rsidR="00763D13">
        <w:rPr>
          <w:spacing w:val="1"/>
        </w:rPr>
        <w:t xml:space="preserve"> </w:t>
      </w:r>
      <w:r w:rsidR="00763D13">
        <w:t>течение</w:t>
      </w:r>
      <w:r w:rsidR="00763D13">
        <w:rPr>
          <w:spacing w:val="1"/>
        </w:rPr>
        <w:t xml:space="preserve"> </w:t>
      </w:r>
      <w:r w:rsidR="00763D13">
        <w:t>времени</w:t>
      </w:r>
      <w:r w:rsidR="00763D13">
        <w:rPr>
          <w:spacing w:val="1"/>
        </w:rPr>
        <w:t xml:space="preserve"> </w:t>
      </w:r>
      <w:r w:rsidR="00763D13">
        <w:t>ожидания</w:t>
      </w:r>
      <w:r w:rsidR="00763D13">
        <w:rPr>
          <w:spacing w:val="1"/>
        </w:rPr>
        <w:t xml:space="preserve"> </w:t>
      </w:r>
      <w:r w:rsidR="00763D13">
        <w:t>ценового</w:t>
      </w:r>
      <w:r w:rsidR="00763D13">
        <w:rPr>
          <w:spacing w:val="1"/>
        </w:rPr>
        <w:t xml:space="preserve"> </w:t>
      </w:r>
      <w:r w:rsidR="00763D13">
        <w:t>предложения,</w:t>
      </w:r>
      <w:r w:rsidR="00763D13">
        <w:rPr>
          <w:spacing w:val="1"/>
        </w:rPr>
        <w:t xml:space="preserve"> </w:t>
      </w:r>
      <w:r w:rsidR="00763D13">
        <w:t>установленного</w:t>
      </w:r>
      <w:r w:rsidR="00763D13">
        <w:rPr>
          <w:spacing w:val="1"/>
        </w:rPr>
        <w:t xml:space="preserve"> </w:t>
      </w:r>
      <w:r w:rsidR="00763D13">
        <w:t>Организатором</w:t>
      </w:r>
      <w:r w:rsidR="00763D13">
        <w:rPr>
          <w:spacing w:val="1"/>
        </w:rPr>
        <w:t xml:space="preserve"> </w:t>
      </w:r>
      <w:r w:rsidR="00763D13">
        <w:t>в</w:t>
      </w:r>
      <w:r w:rsidR="00763D13">
        <w:rPr>
          <w:spacing w:val="1"/>
        </w:rPr>
        <w:t xml:space="preserve"> </w:t>
      </w:r>
      <w:r w:rsidR="00763D13">
        <w:t>Карточке</w:t>
      </w:r>
      <w:r w:rsidR="00763D13">
        <w:rPr>
          <w:spacing w:val="-2"/>
        </w:rPr>
        <w:t xml:space="preserve"> </w:t>
      </w:r>
      <w:r w:rsidR="00763D13">
        <w:t>торговой процедуры.</w:t>
      </w:r>
    </w:p>
    <w:p w:rsidR="00763D13" w:rsidRDefault="00763D13" w:rsidP="004F269D">
      <w:pPr>
        <w:pStyle w:val="a3"/>
        <w:spacing w:before="1"/>
        <w:ind w:right="343"/>
      </w:pPr>
      <w:r>
        <w:t>Время ожидания предложения участника электронного аукциона о цене предмета</w:t>
      </w:r>
      <w:r>
        <w:rPr>
          <w:spacing w:val="1"/>
        </w:rPr>
        <w:t xml:space="preserve"> </w:t>
      </w:r>
      <w:r>
        <w:t>аукциона составляет десять минут. В течение времени ожидания ценового предложения,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 цены предмета аукциона время, оставшееся до истечения указанного срока,</w:t>
      </w:r>
      <w:r>
        <w:rPr>
          <w:spacing w:val="1"/>
        </w:rPr>
        <w:t xml:space="preserve"> </w:t>
      </w:r>
      <w:r>
        <w:t>обновляется до десяти минут. Если в течение указанного времени ни одного 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поступило,</w:t>
      </w:r>
      <w:r>
        <w:rPr>
          <w:spacing w:val="1"/>
        </w:rPr>
        <w:t xml:space="preserve"> </w:t>
      </w:r>
      <w:r>
        <w:t>электронный</w:t>
      </w:r>
      <w:r>
        <w:rPr>
          <w:spacing w:val="6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завершается.</w:t>
      </w:r>
    </w:p>
    <w:p w:rsidR="00763D13" w:rsidRDefault="00763D13" w:rsidP="004F269D">
      <w:pPr>
        <w:pStyle w:val="a3"/>
        <w:ind w:left="850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времени:</w:t>
      </w:r>
    </w:p>
    <w:p w:rsidR="00763D13" w:rsidRDefault="00763D13" w:rsidP="004F269D">
      <w:pPr>
        <w:pStyle w:val="a3"/>
        <w:ind w:right="347"/>
      </w:pPr>
      <w:r>
        <w:t>поступило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увеличенной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«шаг</w:t>
      </w:r>
      <w:r>
        <w:rPr>
          <w:spacing w:val="1"/>
        </w:rPr>
        <w:t xml:space="preserve"> </w:t>
      </w:r>
      <w:r>
        <w:t>аукциона»</w:t>
      </w:r>
      <w:r>
        <w:rPr>
          <w:spacing w:val="60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Карточке</w:t>
      </w:r>
      <w:r>
        <w:rPr>
          <w:spacing w:val="1"/>
        </w:rPr>
        <w:t xml:space="preserve"> </w:t>
      </w:r>
      <w:r>
        <w:t>торговой</w:t>
      </w:r>
      <w:r>
        <w:rPr>
          <w:spacing w:val="15"/>
        </w:rPr>
        <w:t xml:space="preserve"> </w:t>
      </w:r>
      <w:r>
        <w:t>процедуры,</w:t>
      </w:r>
      <w:r>
        <w:rPr>
          <w:spacing w:val="14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времени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15"/>
        </w:rPr>
        <w:t xml:space="preserve"> </w:t>
      </w:r>
      <w:r>
        <w:t>каждого</w:t>
      </w:r>
      <w:r>
        <w:rPr>
          <w:spacing w:val="15"/>
        </w:rPr>
        <w:t xml:space="preserve"> </w:t>
      </w:r>
      <w:r>
        <w:t>следующего</w:t>
      </w:r>
      <w:r>
        <w:rPr>
          <w:spacing w:val="15"/>
        </w:rPr>
        <w:t xml:space="preserve"> </w:t>
      </w:r>
      <w:r>
        <w:t>предложения.</w:t>
      </w:r>
      <w:r>
        <w:rPr>
          <w:spacing w:val="14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поступило,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завершается;</w:t>
      </w:r>
    </w:p>
    <w:p w:rsidR="00763D13" w:rsidRDefault="00763D13" w:rsidP="004F269D">
      <w:pPr>
        <w:pStyle w:val="a3"/>
        <w:ind w:right="352"/>
      </w:pPr>
      <w:r>
        <w:t>не поступило ни одного предложения о начальной цене предмета аукциона, то</w:t>
      </w:r>
      <w:r>
        <w:rPr>
          <w:spacing w:val="1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автоматически завершается.</w:t>
      </w:r>
    </w:p>
    <w:p w:rsidR="00763D13" w:rsidRDefault="00763D13" w:rsidP="004F269D">
      <w:pPr>
        <w:pStyle w:val="a3"/>
        <w:ind w:right="346"/>
      </w:pPr>
      <w:r>
        <w:t>Время регистрации ценового предложения фиксируется по серверному времени по</w:t>
      </w:r>
      <w:r>
        <w:rPr>
          <w:spacing w:val="1"/>
        </w:rPr>
        <w:t xml:space="preserve"> </w:t>
      </w:r>
      <w:r>
        <w:t xml:space="preserve">факту </w:t>
      </w:r>
      <w:r>
        <w:lastRenderedPageBreak/>
        <w:t>подачи ценового предложения, принятого Оператором электронной площадки. При</w:t>
      </w:r>
      <w:r>
        <w:rPr>
          <w:spacing w:val="1"/>
        </w:rPr>
        <w:t xml:space="preserve"> </w:t>
      </w:r>
      <w:r>
        <w:t>этом автоматически отклоняются ценовые предложения, не соответствующие увеличению</w:t>
      </w:r>
      <w:r>
        <w:rPr>
          <w:spacing w:val="-57"/>
        </w:rPr>
        <w:t xml:space="preserve"> </w:t>
      </w:r>
      <w:r>
        <w:t xml:space="preserve">текущей цены на величину «шага аукциона», а </w:t>
      </w:r>
      <w:proofErr w:type="gramStart"/>
      <w:r>
        <w:t>также</w:t>
      </w:r>
      <w:proofErr w:type="gramEnd"/>
      <w:r>
        <w:t xml:space="preserve"> в случае если ценовое предложение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аналогично</w:t>
      </w:r>
      <w:r>
        <w:rPr>
          <w:spacing w:val="1"/>
        </w:rPr>
        <w:t xml:space="preserve"> </w:t>
      </w:r>
      <w:r>
        <w:t>ценовому</w:t>
      </w:r>
      <w:r>
        <w:rPr>
          <w:spacing w:val="1"/>
        </w:rPr>
        <w:t xml:space="preserve"> </w:t>
      </w:r>
      <w:r>
        <w:t>предложению,</w:t>
      </w:r>
      <w:r>
        <w:rPr>
          <w:spacing w:val="1"/>
        </w:rPr>
        <w:t xml:space="preserve"> </w:t>
      </w:r>
      <w:r>
        <w:t>поданному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подаваемое</w:t>
      </w:r>
      <w:r>
        <w:rPr>
          <w:spacing w:val="-2"/>
        </w:rPr>
        <w:t xml:space="preserve"> </w:t>
      </w:r>
      <w:r>
        <w:t>ценовое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меньше</w:t>
      </w:r>
      <w:r>
        <w:rPr>
          <w:spacing w:val="-2"/>
        </w:rPr>
        <w:t xml:space="preserve"> </w:t>
      </w:r>
      <w:r>
        <w:t>текущего.</w:t>
      </w:r>
    </w:p>
    <w:p w:rsidR="00763D13" w:rsidRDefault="00763D13" w:rsidP="004F269D">
      <w:pPr>
        <w:pStyle w:val="a3"/>
        <w:ind w:right="352"/>
      </w:pPr>
      <w:r>
        <w:t>Если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аукционного</w:t>
      </w:r>
      <w:r>
        <w:rPr>
          <w:spacing w:val="1"/>
        </w:rPr>
        <w:t xml:space="preserve"> </w:t>
      </w:r>
      <w:r>
        <w:t>торга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-57"/>
        </w:rPr>
        <w:t xml:space="preserve"> </w:t>
      </w:r>
      <w:r>
        <w:t>наступления</w:t>
      </w:r>
      <w:r>
        <w:rPr>
          <w:spacing w:val="23"/>
        </w:rPr>
        <w:t xml:space="preserve"> </w:t>
      </w:r>
      <w:r>
        <w:t>времени</w:t>
      </w:r>
      <w:r>
        <w:rPr>
          <w:spacing w:val="24"/>
        </w:rPr>
        <w:t xml:space="preserve"> </w:t>
      </w:r>
      <w:r>
        <w:t>окончания</w:t>
      </w:r>
      <w:r>
        <w:rPr>
          <w:spacing w:val="24"/>
        </w:rPr>
        <w:t xml:space="preserve"> </w:t>
      </w:r>
      <w:r>
        <w:t>аукционного</w:t>
      </w:r>
      <w:r>
        <w:rPr>
          <w:spacing w:val="18"/>
        </w:rPr>
        <w:t xml:space="preserve"> </w:t>
      </w:r>
      <w:r>
        <w:t>торга</w:t>
      </w:r>
      <w:r>
        <w:rPr>
          <w:spacing w:val="22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объявлена</w:t>
      </w:r>
      <w:r>
        <w:rPr>
          <w:spacing w:val="22"/>
        </w:rPr>
        <w:t xml:space="preserve"> </w:t>
      </w:r>
      <w:r>
        <w:t>ни</w:t>
      </w:r>
      <w:r>
        <w:rPr>
          <w:spacing w:val="22"/>
        </w:rPr>
        <w:t xml:space="preserve"> </w:t>
      </w:r>
      <w:r>
        <w:t>одна</w:t>
      </w:r>
      <w:r>
        <w:rPr>
          <w:spacing w:val="22"/>
        </w:rPr>
        <w:t xml:space="preserve"> </w:t>
      </w:r>
      <w:r>
        <w:t>ставка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цене,</w:t>
      </w:r>
      <w:r>
        <w:rPr>
          <w:spacing w:val="-58"/>
        </w:rPr>
        <w:t xml:space="preserve"> </w:t>
      </w:r>
      <w:r>
        <w:t xml:space="preserve">то </w:t>
      </w:r>
      <w:proofErr w:type="gramStart"/>
      <w:r>
        <w:t>по</w:t>
      </w:r>
      <w:proofErr w:type="gramEnd"/>
      <w:r>
        <w:t xml:space="preserve"> </w:t>
      </w:r>
      <w:proofErr w:type="gramStart"/>
      <w:r>
        <w:t>наступлении</w:t>
      </w:r>
      <w:proofErr w:type="gramEnd"/>
      <w:r>
        <w:t xml:space="preserve"> времени окончания аукционного торга Участники аукциона не имеют</w:t>
      </w:r>
      <w:r>
        <w:rPr>
          <w:spacing w:val="1"/>
        </w:rPr>
        <w:t xml:space="preserve"> </w:t>
      </w:r>
      <w:r>
        <w:t>возможности объявлять ставки, аукционный торг завершается и процедуре автоматически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-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несостоявшейся.</w:t>
      </w:r>
    </w:p>
    <w:p w:rsidR="00763D13" w:rsidRDefault="00763D13" w:rsidP="004F269D">
      <w:pPr>
        <w:pStyle w:val="a3"/>
        <w:spacing w:before="114"/>
        <w:ind w:right="356"/>
      </w:pPr>
      <w:proofErr w:type="gramStart"/>
      <w:r>
        <w:t>По наступлении времени окончания аукционного торга на электронной площадке 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-57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ставок.</w:t>
      </w:r>
      <w:proofErr w:type="gramEnd"/>
      <w:r>
        <w:rPr>
          <w:spacing w:val="60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упорядочены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аукциона ставок. Протокол проведения электронного аукциона подписывается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адрес электронной площадки, дата, время начала и окончания электронного аукциона,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максимальные предложения каждого участника аукциона о цене предмета аукциона.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 аукциона обеспечивает подготовку протокола о результатах 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 лицом, уполномоченным действовать от имени организатора аукциона, и его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 со</w:t>
      </w:r>
      <w:r>
        <w:rPr>
          <w:spacing w:val="1"/>
        </w:rPr>
        <w:t xml:space="preserve"> </w:t>
      </w:r>
      <w:r>
        <w:t>дня подписания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протокола 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54"/>
        </w:rPr>
        <w:t xml:space="preserve"> </w:t>
      </w:r>
      <w:r>
        <w:t>площадке.</w:t>
      </w:r>
      <w:r>
        <w:rPr>
          <w:spacing w:val="53"/>
        </w:rPr>
        <w:t xml:space="preserve"> </w:t>
      </w:r>
      <w:r>
        <w:t>Протокол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результатах</w:t>
      </w:r>
      <w:r>
        <w:rPr>
          <w:spacing w:val="55"/>
        </w:rPr>
        <w:t xml:space="preserve"> </w:t>
      </w:r>
      <w:r>
        <w:t>электронного</w:t>
      </w:r>
      <w:r>
        <w:rPr>
          <w:spacing w:val="50"/>
        </w:rPr>
        <w:t xml:space="preserve"> </w:t>
      </w:r>
      <w:r>
        <w:t>аукциона</w:t>
      </w:r>
      <w:r>
        <w:rPr>
          <w:spacing w:val="52"/>
        </w:rPr>
        <w:t xml:space="preserve"> </w:t>
      </w:r>
      <w:r>
        <w:t>после</w:t>
      </w:r>
      <w:r>
        <w:rPr>
          <w:spacing w:val="52"/>
        </w:rPr>
        <w:t xml:space="preserve"> </w:t>
      </w:r>
      <w:r>
        <w:t>его</w:t>
      </w:r>
      <w:r w:rsidRPr="00763D13"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6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 для</w:t>
      </w:r>
      <w:r>
        <w:rPr>
          <w:spacing w:val="2"/>
        </w:rPr>
        <w:t xml:space="preserve"> </w:t>
      </w:r>
      <w:r>
        <w:t>размещения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сайте.</w:t>
      </w:r>
    </w:p>
    <w:p w:rsidR="00763D13" w:rsidRDefault="00763D13" w:rsidP="004F269D">
      <w:pPr>
        <w:pStyle w:val="a3"/>
        <w:ind w:right="345"/>
      </w:pPr>
      <w:r>
        <w:t>При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присваивается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объявившего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ставку.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присваиваются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ставок.</w:t>
      </w:r>
      <w:r>
        <w:rPr>
          <w:spacing w:val="1"/>
        </w:rPr>
        <w:t xml:space="preserve"> </w:t>
      </w:r>
      <w:r>
        <w:t>Последнее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присваивается</w:t>
      </w:r>
      <w:r>
        <w:rPr>
          <w:spacing w:val="-3"/>
        </w:rPr>
        <w:t xml:space="preserve"> </w:t>
      </w:r>
      <w:r>
        <w:t>Участнику</w:t>
      </w:r>
      <w:r>
        <w:rPr>
          <w:spacing w:val="-8"/>
        </w:rPr>
        <w:t xml:space="preserve"> </w:t>
      </w:r>
      <w:r>
        <w:t>аукциона,</w:t>
      </w:r>
      <w:r>
        <w:rPr>
          <w:spacing w:val="-3"/>
        </w:rPr>
        <w:t xml:space="preserve"> </w:t>
      </w:r>
      <w:r>
        <w:t>объявившему</w:t>
      </w:r>
      <w:r>
        <w:rPr>
          <w:spacing w:val="-8"/>
        </w:rPr>
        <w:t xml:space="preserve"> </w:t>
      </w:r>
      <w:r>
        <w:t>наименьшую</w:t>
      </w:r>
      <w:r>
        <w:rPr>
          <w:spacing w:val="-2"/>
        </w:rPr>
        <w:t xml:space="preserve"> </w:t>
      </w:r>
      <w:r>
        <w:t>ставку.</w:t>
      </w:r>
    </w:p>
    <w:p w:rsidR="00763D13" w:rsidRDefault="00763D13" w:rsidP="004F269D">
      <w:pPr>
        <w:pStyle w:val="a3"/>
        <w:spacing w:before="1"/>
        <w:ind w:right="349"/>
      </w:pPr>
      <w:r>
        <w:t>Победителем Аукциона признается Участник, предложивший наибольшее ценовое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61"/>
        </w:rPr>
        <w:t xml:space="preserve"> </w:t>
      </w:r>
      <w:r>
        <w:t>публикуется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 Победителе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ценовом</w:t>
      </w:r>
      <w:r>
        <w:rPr>
          <w:spacing w:val="-2"/>
        </w:rPr>
        <w:t xml:space="preserve"> </w:t>
      </w:r>
      <w:r>
        <w:t>предложении.</w:t>
      </w:r>
    </w:p>
    <w:p w:rsidR="00763D13" w:rsidRDefault="00763D13" w:rsidP="004F269D">
      <w:pPr>
        <w:pStyle w:val="a3"/>
        <w:ind w:right="1236"/>
      </w:pPr>
      <w:r>
        <w:t>Указанный протокол публикуется Организатором на электронной площадке.</w:t>
      </w:r>
      <w:r>
        <w:rPr>
          <w:spacing w:val="-58"/>
        </w:rPr>
        <w:t xml:space="preserve"> </w:t>
      </w:r>
      <w:r>
        <w:t>Аукцион</w:t>
      </w:r>
      <w:r>
        <w:rPr>
          <w:spacing w:val="-1"/>
        </w:rPr>
        <w:t xml:space="preserve"> </w:t>
      </w:r>
      <w:r>
        <w:t>признается</w:t>
      </w:r>
      <w:r>
        <w:rPr>
          <w:spacing w:val="-1"/>
        </w:rPr>
        <w:t xml:space="preserve"> </w:t>
      </w:r>
      <w:r>
        <w:t>несостоявшимся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763D13" w:rsidRDefault="00763D13" w:rsidP="004F269D">
      <w:pPr>
        <w:pStyle w:val="a4"/>
        <w:numPr>
          <w:ilvl w:val="0"/>
          <w:numId w:val="13"/>
        </w:numPr>
        <w:tabs>
          <w:tab w:val="left" w:pos="284"/>
        </w:tabs>
        <w:ind w:right="353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60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60"/>
          <w:sz w:val="24"/>
        </w:rPr>
        <w:t xml:space="preserve"> </w:t>
      </w:r>
      <w:r>
        <w:rPr>
          <w:sz w:val="24"/>
        </w:rPr>
        <w:t>ни</w:t>
      </w:r>
      <w:r>
        <w:rPr>
          <w:spacing w:val="60"/>
          <w:sz w:val="24"/>
        </w:rPr>
        <w:t xml:space="preserve"> </w:t>
      </w:r>
      <w:r>
        <w:rPr>
          <w:sz w:val="24"/>
        </w:rPr>
        <w:t>одной</w:t>
      </w:r>
      <w:r>
        <w:rPr>
          <w:spacing w:val="60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0"/>
          <w:sz w:val="24"/>
        </w:rPr>
        <w:t xml:space="preserve"> </w:t>
      </w:r>
      <w:r>
        <w:rPr>
          <w:sz w:val="24"/>
        </w:rPr>
        <w:t>либо</w:t>
      </w:r>
      <w:r>
        <w:rPr>
          <w:spacing w:val="60"/>
          <w:sz w:val="24"/>
        </w:rPr>
        <w:t xml:space="preserve"> </w:t>
      </w:r>
      <w:r>
        <w:rPr>
          <w:sz w:val="24"/>
        </w:rPr>
        <w:t>ни</w:t>
      </w:r>
      <w:r>
        <w:rPr>
          <w:spacing w:val="60"/>
          <w:sz w:val="24"/>
        </w:rPr>
        <w:t xml:space="preserve"> </w:t>
      </w:r>
      <w:r>
        <w:rPr>
          <w:sz w:val="24"/>
        </w:rPr>
        <w:t>один</w:t>
      </w:r>
      <w:r>
        <w:rPr>
          <w:spacing w:val="60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Претендентов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признан Участником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аукциона;</w:t>
      </w:r>
    </w:p>
    <w:p w:rsidR="00763D13" w:rsidRDefault="00763D13" w:rsidP="004F269D">
      <w:pPr>
        <w:pStyle w:val="a4"/>
        <w:numPr>
          <w:ilvl w:val="0"/>
          <w:numId w:val="13"/>
        </w:numPr>
        <w:tabs>
          <w:tab w:val="left" w:pos="284"/>
        </w:tabs>
        <w:spacing w:before="3" w:line="237" w:lineRule="auto"/>
        <w:ind w:right="352" w:firstLine="0"/>
        <w:rPr>
          <w:sz w:val="24"/>
        </w:rPr>
      </w:pP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аукциона;</w:t>
      </w:r>
    </w:p>
    <w:p w:rsidR="00763D13" w:rsidRDefault="00763D13" w:rsidP="004F269D">
      <w:pPr>
        <w:pStyle w:val="a4"/>
        <w:numPr>
          <w:ilvl w:val="0"/>
          <w:numId w:val="13"/>
        </w:numPr>
        <w:tabs>
          <w:tab w:val="left" w:pos="284"/>
        </w:tabs>
        <w:spacing w:before="1"/>
        <w:ind w:right="355" w:firstLine="0"/>
        <w:rPr>
          <w:sz w:val="24"/>
        </w:rPr>
      </w:pPr>
      <w:r>
        <w:rPr>
          <w:sz w:val="24"/>
        </w:rPr>
        <w:t>ни один из Участников продажи не сделал предложение о начальной цене предмета</w:t>
      </w:r>
      <w:r>
        <w:rPr>
          <w:spacing w:val="-57"/>
          <w:sz w:val="24"/>
        </w:rPr>
        <w:t xml:space="preserve"> </w:t>
      </w:r>
      <w:r>
        <w:rPr>
          <w:sz w:val="24"/>
        </w:rPr>
        <w:t>аукциона.</w:t>
      </w:r>
    </w:p>
    <w:p w:rsidR="00763D13" w:rsidRDefault="00763D13" w:rsidP="004F269D">
      <w:pPr>
        <w:pStyle w:val="a4"/>
        <w:numPr>
          <w:ilvl w:val="0"/>
          <w:numId w:val="13"/>
        </w:numPr>
        <w:tabs>
          <w:tab w:val="left" w:pos="284"/>
        </w:tabs>
        <w:ind w:right="352" w:firstLine="0"/>
        <w:rPr>
          <w:sz w:val="24"/>
        </w:rPr>
      </w:pP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сделал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 аукциона (в случае, если Организатор в Карточке торговой процедуры указал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 первой ставки).</w:t>
      </w:r>
    </w:p>
    <w:p w:rsidR="00763D13" w:rsidRDefault="00763D13" w:rsidP="004F269D">
      <w:pPr>
        <w:pStyle w:val="a3"/>
        <w:ind w:right="348"/>
      </w:pPr>
      <w:r>
        <w:t xml:space="preserve">Решение  </w:t>
      </w:r>
      <w:r>
        <w:rPr>
          <w:spacing w:val="1"/>
        </w:rPr>
        <w:t xml:space="preserve"> </w:t>
      </w:r>
      <w:r>
        <w:t>о    признан</w:t>
      </w:r>
      <w:proofErr w:type="gramStart"/>
      <w:r>
        <w:t>ии    ау</w:t>
      </w:r>
      <w:proofErr w:type="gramEnd"/>
      <w:r>
        <w:t>кциона    несостоявшимся    оформляется    протоколом</w:t>
      </w:r>
      <w:r>
        <w:rPr>
          <w:spacing w:val="-57"/>
        </w:rPr>
        <w:t xml:space="preserve"> </w:t>
      </w:r>
      <w:r>
        <w:t>о 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аукциона. Указанный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60"/>
        </w:rPr>
        <w:t xml:space="preserve"> </w:t>
      </w:r>
      <w:r>
        <w:t>публикуется Организатором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подписывается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подписью.</w:t>
      </w:r>
    </w:p>
    <w:p w:rsidR="00763D13" w:rsidRDefault="00763D13" w:rsidP="004F269D">
      <w:pPr>
        <w:pStyle w:val="a3"/>
        <w:ind w:right="343"/>
      </w:pPr>
      <w:r>
        <w:t>Оператором электронной площадки с победителя электронного аукциона или иных</w:t>
      </w:r>
      <w:r>
        <w:rPr>
          <w:spacing w:val="1"/>
        </w:rPr>
        <w:t xml:space="preserve"> </w:t>
      </w:r>
      <w:r>
        <w:t>лиц, с которыми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пунктами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13</w:t>
        </w:r>
      </w:hyperlink>
      <w:r>
        <w:t xml:space="preserve">, </w:t>
      </w:r>
      <w:hyperlink r:id="rId11">
        <w:r>
          <w:rPr>
            <w:color w:val="0000FF"/>
            <w:u w:val="single" w:color="0000FF"/>
          </w:rPr>
          <w:t>14</w:t>
        </w:r>
      </w:hyperlink>
      <w:r>
        <w:t xml:space="preserve">, </w:t>
      </w:r>
      <w:hyperlink r:id="rId12">
        <w:r>
          <w:rPr>
            <w:color w:val="0000FF"/>
            <w:u w:val="single" w:color="0000FF"/>
          </w:rPr>
          <w:t>20</w:t>
        </w:r>
      </w:hyperlink>
      <w:r>
        <w:rPr>
          <w:color w:val="0000FF"/>
        </w:rPr>
        <w:t xml:space="preserve"> </w:t>
      </w:r>
      <w:r>
        <w:t xml:space="preserve">и </w:t>
      </w:r>
      <w:hyperlink r:id="rId13">
        <w:r>
          <w:rPr>
            <w:color w:val="0000FF"/>
            <w:u w:val="single" w:color="0000FF"/>
          </w:rPr>
          <w:t>25 статьи</w:t>
        </w:r>
        <w:r>
          <w:rPr>
            <w:color w:val="0000FF"/>
            <w:spacing w:val="6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39.12</w:t>
        </w:r>
      </w:hyperlink>
      <w:r>
        <w:rPr>
          <w:color w:val="0000FF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 Российской Федерации заключается договор купли-продажи земельного участка,</w:t>
      </w:r>
      <w:r>
        <w:rPr>
          <w:spacing w:val="1"/>
        </w:rPr>
        <w:t xml:space="preserve"> </w:t>
      </w:r>
      <w:r>
        <w:lastRenderedPageBreak/>
        <w:t xml:space="preserve">взымается плата за участие в электронном аукционе. </w:t>
      </w:r>
      <w:proofErr w:type="gramStart"/>
      <w:r>
        <w:t>В связи с проведением 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пунктом 7 статьи 39.18, абзацем 2 пунктом 10 статьи 39.11 Земельного</w:t>
      </w:r>
      <w:r>
        <w:rPr>
          <w:spacing w:val="1"/>
        </w:rPr>
        <w:t xml:space="preserve"> </w:t>
      </w:r>
      <w:r>
        <w:t>кодекса Российской Федерации), размер</w:t>
      </w:r>
      <w:r>
        <w:rPr>
          <w:spacing w:val="1"/>
        </w:rPr>
        <w:t xml:space="preserve"> </w:t>
      </w:r>
      <w:r>
        <w:t>платы за участие в аукционе</w:t>
      </w:r>
      <w:r>
        <w:rPr>
          <w:spacing w:val="1"/>
        </w:rPr>
        <w:t xml:space="preserve"> </w:t>
      </w:r>
      <w:r>
        <w:t>(тариф) составляет</w:t>
      </w:r>
      <w:r>
        <w:rPr>
          <w:spacing w:val="1"/>
        </w:rPr>
        <w:t xml:space="preserve"> </w:t>
      </w:r>
      <w:r>
        <w:t>1%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цены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рублей,</w:t>
      </w:r>
      <w:r>
        <w:rPr>
          <w:spacing w:val="-1"/>
        </w:rPr>
        <w:t xml:space="preserve"> </w:t>
      </w:r>
      <w:r>
        <w:t>включая НДС</w:t>
      </w:r>
      <w:r>
        <w:rPr>
          <w:spacing w:val="-1"/>
        </w:rPr>
        <w:t xml:space="preserve"> </w:t>
      </w:r>
      <w:r>
        <w:t>20%.</w:t>
      </w:r>
      <w:proofErr w:type="gramEnd"/>
    </w:p>
    <w:p w:rsidR="00763D13" w:rsidRDefault="00763D13" w:rsidP="004F269D">
      <w:pPr>
        <w:pStyle w:val="a3"/>
        <w:ind w:right="347"/>
      </w:pPr>
      <w:r>
        <w:t>По результатам проведения электронного аукциона не допускается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proofErr w:type="gramStart"/>
      <w:r>
        <w:t>ранее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сайте.</w:t>
      </w:r>
    </w:p>
    <w:p w:rsidR="00763D13" w:rsidRDefault="00763D13" w:rsidP="004F269D">
      <w:pPr>
        <w:pStyle w:val="a3"/>
        <w:spacing w:before="1"/>
        <w:ind w:right="352"/>
      </w:pPr>
      <w:r>
        <w:t>По результатам проведения электронного аукциона договор аренды такого 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сторон такого договора.</w:t>
      </w:r>
    </w:p>
    <w:p w:rsidR="00763D13" w:rsidRDefault="00763D13" w:rsidP="004F269D">
      <w:pPr>
        <w:pStyle w:val="1"/>
        <w:numPr>
          <w:ilvl w:val="0"/>
          <w:numId w:val="14"/>
        </w:numPr>
        <w:tabs>
          <w:tab w:val="left" w:pos="426"/>
        </w:tabs>
        <w:spacing w:before="5" w:line="240" w:lineRule="auto"/>
        <w:ind w:left="142" w:right="344" w:firstLine="0"/>
        <w:jc w:val="both"/>
      </w:pPr>
      <w:proofErr w:type="gramStart"/>
      <w:r>
        <w:t>Сведения о предмете аукциона (в том числе о местоположении, площади и</w:t>
      </w:r>
      <w:r>
        <w:rPr>
          <w:spacing w:val="1"/>
        </w:rPr>
        <w:t xml:space="preserve"> </w:t>
      </w:r>
      <w:r>
        <w:t xml:space="preserve">кадастровом  </w:t>
      </w:r>
      <w:r>
        <w:rPr>
          <w:spacing w:val="1"/>
        </w:rPr>
        <w:t xml:space="preserve"> </w:t>
      </w:r>
      <w:r>
        <w:t>номере    земельного    участка),    правах    на    земельный    участок,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разрешенном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максимально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параметрах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proofErr w:type="gramEnd"/>
      <w:r>
        <w:t xml:space="preserve">      обеспечения      (за      исключением      сетей      электроснабжения)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сооружения):</w:t>
      </w:r>
    </w:p>
    <w:p w:rsidR="00763D13" w:rsidRDefault="00763D13" w:rsidP="004F269D">
      <w:pPr>
        <w:jc w:val="both"/>
        <w:sectPr w:rsidR="00763D13" w:rsidSect="00763D13">
          <w:type w:val="continuous"/>
          <w:pgSz w:w="11910" w:h="16840"/>
          <w:pgMar w:top="1040" w:right="500" w:bottom="280" w:left="1560" w:header="722" w:footer="0" w:gutter="0"/>
          <w:cols w:space="720"/>
        </w:sectPr>
      </w:pPr>
    </w:p>
    <w:p w:rsidR="00763D13" w:rsidRPr="003649DB" w:rsidRDefault="00763D13" w:rsidP="004F269D">
      <w:pPr>
        <w:pStyle w:val="a3"/>
        <w:tabs>
          <w:tab w:val="left" w:pos="2694"/>
        </w:tabs>
        <w:spacing w:before="114"/>
        <w:ind w:right="343"/>
        <w:rPr>
          <w:sz w:val="25"/>
          <w:szCs w:val="25"/>
        </w:rPr>
      </w:pPr>
      <w:r>
        <w:lastRenderedPageBreak/>
        <w:t>Предметом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 xml:space="preserve">участка, государственная собственность на который не разграничена, </w:t>
      </w:r>
      <w:r w:rsidR="003B7C59">
        <w:t>из к</w:t>
      </w:r>
      <w:r w:rsidR="003B7C59" w:rsidRPr="003649DB">
        <w:rPr>
          <w:sz w:val="25"/>
          <w:szCs w:val="25"/>
        </w:rPr>
        <w:t>атегори</w:t>
      </w:r>
      <w:r w:rsidR="003B7C59">
        <w:rPr>
          <w:sz w:val="25"/>
          <w:szCs w:val="25"/>
        </w:rPr>
        <w:t>и</w:t>
      </w:r>
      <w:r w:rsidR="003B7C59" w:rsidRPr="003649DB">
        <w:rPr>
          <w:sz w:val="25"/>
          <w:szCs w:val="25"/>
        </w:rPr>
        <w:t xml:space="preserve"> земель - земли населенных пунктов</w:t>
      </w:r>
      <w:r w:rsidR="003B7C59">
        <w:rPr>
          <w:sz w:val="25"/>
          <w:szCs w:val="25"/>
        </w:rPr>
        <w:t>,</w:t>
      </w:r>
      <w:r w:rsidR="003B7C59">
        <w:t xml:space="preserve"> </w:t>
      </w:r>
      <w:r>
        <w:t>расположенного по</w:t>
      </w:r>
      <w:r>
        <w:rPr>
          <w:spacing w:val="1"/>
        </w:rPr>
        <w:t xml:space="preserve"> </w:t>
      </w:r>
      <w:r>
        <w:t xml:space="preserve">адресу:   </w:t>
      </w:r>
      <w:r>
        <w:rPr>
          <w:spacing w:val="33"/>
        </w:rPr>
        <w:t xml:space="preserve"> </w:t>
      </w:r>
      <w:proofErr w:type="gramStart"/>
      <w:r w:rsidR="003649DB" w:rsidRPr="003649DB">
        <w:rPr>
          <w:sz w:val="25"/>
          <w:szCs w:val="25"/>
        </w:rPr>
        <w:t>Российская Федерация, Республика Алтай, Усть-Коксинский район, Усть-Коксинское сельское поселение</w:t>
      </w:r>
      <w:r w:rsidR="00AB4D22">
        <w:rPr>
          <w:sz w:val="25"/>
          <w:szCs w:val="25"/>
        </w:rPr>
        <w:t>, с.</w:t>
      </w:r>
      <w:r w:rsidR="003B7C59">
        <w:rPr>
          <w:sz w:val="25"/>
          <w:szCs w:val="25"/>
        </w:rPr>
        <w:t xml:space="preserve"> </w:t>
      </w:r>
      <w:r w:rsidR="00AB4D22">
        <w:rPr>
          <w:sz w:val="25"/>
          <w:szCs w:val="25"/>
        </w:rPr>
        <w:t>Усть-Кокса, ул.</w:t>
      </w:r>
      <w:r w:rsidR="003B7C59">
        <w:rPr>
          <w:sz w:val="25"/>
          <w:szCs w:val="25"/>
        </w:rPr>
        <w:t xml:space="preserve"> </w:t>
      </w:r>
      <w:r w:rsidR="00AB4D22">
        <w:rPr>
          <w:sz w:val="25"/>
          <w:szCs w:val="25"/>
        </w:rPr>
        <w:t xml:space="preserve">Юбилейная д. </w:t>
      </w:r>
      <w:r w:rsidR="003B7C59">
        <w:rPr>
          <w:sz w:val="25"/>
          <w:szCs w:val="25"/>
        </w:rPr>
        <w:t>28А, с п</w:t>
      </w:r>
      <w:r w:rsidR="003649DB" w:rsidRPr="003649DB">
        <w:rPr>
          <w:sz w:val="25"/>
          <w:szCs w:val="25"/>
        </w:rPr>
        <w:t>лощадь</w:t>
      </w:r>
      <w:r w:rsidR="003B7C59">
        <w:rPr>
          <w:sz w:val="25"/>
          <w:szCs w:val="25"/>
        </w:rPr>
        <w:t>ю</w:t>
      </w:r>
      <w:r w:rsidR="003649DB" w:rsidRPr="003649DB">
        <w:rPr>
          <w:sz w:val="25"/>
          <w:szCs w:val="25"/>
        </w:rPr>
        <w:t xml:space="preserve"> 760 </w:t>
      </w:r>
      <w:proofErr w:type="spellStart"/>
      <w:r w:rsidR="003649DB" w:rsidRPr="003649DB">
        <w:rPr>
          <w:sz w:val="25"/>
          <w:szCs w:val="25"/>
        </w:rPr>
        <w:t>кв.м</w:t>
      </w:r>
      <w:proofErr w:type="spellEnd"/>
      <w:r w:rsidR="003649DB" w:rsidRPr="003649DB">
        <w:rPr>
          <w:sz w:val="25"/>
          <w:szCs w:val="25"/>
        </w:rPr>
        <w:t>.</w:t>
      </w:r>
      <w:r w:rsidR="003B7C59">
        <w:rPr>
          <w:sz w:val="25"/>
          <w:szCs w:val="25"/>
        </w:rPr>
        <w:t>,</w:t>
      </w:r>
      <w:r w:rsidR="003649DB" w:rsidRPr="003649DB">
        <w:rPr>
          <w:b/>
          <w:sz w:val="25"/>
          <w:szCs w:val="25"/>
        </w:rPr>
        <w:t xml:space="preserve"> </w:t>
      </w:r>
      <w:r w:rsidR="003B7C59">
        <w:rPr>
          <w:iCs/>
          <w:sz w:val="25"/>
          <w:szCs w:val="25"/>
        </w:rPr>
        <w:t>с кадастровым</w:t>
      </w:r>
      <w:r w:rsidR="003649DB" w:rsidRPr="003649DB">
        <w:rPr>
          <w:iCs/>
          <w:sz w:val="25"/>
          <w:szCs w:val="25"/>
        </w:rPr>
        <w:t xml:space="preserve"> номер</w:t>
      </w:r>
      <w:r w:rsidR="003B7C59">
        <w:rPr>
          <w:iCs/>
          <w:sz w:val="25"/>
          <w:szCs w:val="25"/>
        </w:rPr>
        <w:t>ом</w:t>
      </w:r>
      <w:r w:rsidR="003649DB" w:rsidRPr="003649DB">
        <w:rPr>
          <w:iCs/>
          <w:sz w:val="25"/>
          <w:szCs w:val="25"/>
        </w:rPr>
        <w:t>:</w:t>
      </w:r>
      <w:r w:rsidR="003649DB">
        <w:rPr>
          <w:sz w:val="25"/>
          <w:szCs w:val="25"/>
        </w:rPr>
        <w:t xml:space="preserve"> </w:t>
      </w:r>
      <w:r w:rsidR="003649DB" w:rsidRPr="003649DB">
        <w:rPr>
          <w:sz w:val="25"/>
          <w:szCs w:val="25"/>
        </w:rPr>
        <w:t>04:08:011313:579</w:t>
      </w:r>
      <w:r w:rsidR="003649DB">
        <w:rPr>
          <w:sz w:val="25"/>
          <w:szCs w:val="25"/>
        </w:rPr>
        <w:t xml:space="preserve">, </w:t>
      </w:r>
      <w:r w:rsidR="003B7C59">
        <w:rPr>
          <w:sz w:val="25"/>
          <w:szCs w:val="25"/>
        </w:rPr>
        <w:t>в</w:t>
      </w:r>
      <w:r w:rsidR="003649DB" w:rsidRPr="003649DB">
        <w:rPr>
          <w:sz w:val="25"/>
          <w:szCs w:val="25"/>
        </w:rPr>
        <w:t>ид</w:t>
      </w:r>
      <w:r w:rsidR="003B7C59">
        <w:rPr>
          <w:sz w:val="25"/>
          <w:szCs w:val="25"/>
        </w:rPr>
        <w:t>ом</w:t>
      </w:r>
      <w:r w:rsidR="003649DB" w:rsidRPr="003649DB">
        <w:rPr>
          <w:sz w:val="25"/>
          <w:szCs w:val="25"/>
        </w:rPr>
        <w:t xml:space="preserve"> разрешенного исполь</w:t>
      </w:r>
      <w:r w:rsidR="003B7C59">
        <w:rPr>
          <w:sz w:val="25"/>
          <w:szCs w:val="25"/>
        </w:rPr>
        <w:t>зования – Под объекты торговли</w:t>
      </w:r>
      <w:r>
        <w:t>,</w:t>
      </w:r>
      <w:r>
        <w:rPr>
          <w:spacing w:val="1"/>
        </w:rPr>
        <w:t xml:space="preserve"> </w:t>
      </w:r>
      <w:r w:rsidR="003B7C59">
        <w:t xml:space="preserve">обременений не имеющего, </w:t>
      </w:r>
      <w:r w:rsidR="00007427" w:rsidRPr="009A482D">
        <w:rPr>
          <w:rFonts w:eastAsiaTheme="minorHAnsi"/>
        </w:rPr>
        <w:t>включенного в перечень муниципального имущества,</w:t>
      </w:r>
      <w:r w:rsidR="003B7C59">
        <w:rPr>
          <w:rFonts w:eastAsiaTheme="minorHAnsi"/>
        </w:rPr>
        <w:t xml:space="preserve"> предусмотренного</w:t>
      </w:r>
      <w:r w:rsidR="00007427" w:rsidRPr="009A482D">
        <w:rPr>
          <w:rFonts w:eastAsiaTheme="minorHAnsi"/>
        </w:rPr>
        <w:t xml:space="preserve"> </w:t>
      </w:r>
      <w:hyperlink r:id="rId14" w:history="1">
        <w:r w:rsidR="00007427" w:rsidRPr="009A482D">
          <w:rPr>
            <w:rFonts w:eastAsiaTheme="minorHAnsi"/>
            <w:color w:val="0000FF"/>
          </w:rPr>
          <w:t>частью 4 статьи 18</w:t>
        </w:r>
      </w:hyperlink>
      <w:r w:rsidR="00007427" w:rsidRPr="009A482D">
        <w:rPr>
          <w:rFonts w:eastAsiaTheme="minorHAnsi"/>
        </w:rPr>
        <w:t xml:space="preserve"> Федерального закона от 24 июля 2007 года N 209-ФЗ "О развитии малого и среднего</w:t>
      </w:r>
      <w:proofErr w:type="gramEnd"/>
      <w:r w:rsidR="00007427" w:rsidRPr="009A482D">
        <w:rPr>
          <w:rFonts w:eastAsiaTheme="minorHAnsi"/>
        </w:rPr>
        <w:t xml:space="preserve"> предпринимательства в Российской Федерации",</w:t>
      </w:r>
      <w:r w:rsidR="003B7C59">
        <w:rPr>
          <w:rFonts w:eastAsiaTheme="minorHAnsi"/>
        </w:rPr>
        <w:t xml:space="preserve"> утвержденного постановлением администрации МО «Усть-Коксинский район» от 07.12.2018 г. №1304 (в редакции постановления администрации МО «Усть-Коксинский район» РА №111/1 от 31.03.2023 г.).</w:t>
      </w:r>
    </w:p>
    <w:p w:rsidR="00763D13" w:rsidRDefault="00763D13" w:rsidP="004F269D">
      <w:pPr>
        <w:pStyle w:val="1"/>
        <w:spacing w:before="3" w:line="240" w:lineRule="auto"/>
        <w:ind w:right="351"/>
        <w:jc w:val="both"/>
      </w:pPr>
      <w:r>
        <w:t>Информация о возможности подключения (технологического присоединения)</w:t>
      </w:r>
      <w:r>
        <w:rPr>
          <w:spacing w:val="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сетям</w:t>
      </w:r>
      <w:r>
        <w:rPr>
          <w:spacing w:val="-3"/>
        </w:rPr>
        <w:t xml:space="preserve"> </w:t>
      </w:r>
      <w:r>
        <w:t>инженерно-технического</w:t>
      </w:r>
      <w:r>
        <w:rPr>
          <w:spacing w:val="-3"/>
        </w:rPr>
        <w:t xml:space="preserve"> </w:t>
      </w:r>
      <w:r>
        <w:t>обеспечения:</w:t>
      </w:r>
    </w:p>
    <w:p w:rsidR="003649DB" w:rsidRPr="003649DB" w:rsidRDefault="003649DB" w:rsidP="004F269D">
      <w:pPr>
        <w:pStyle w:val="a4"/>
        <w:numPr>
          <w:ilvl w:val="0"/>
          <w:numId w:val="12"/>
        </w:numPr>
        <w:jc w:val="both"/>
        <w:rPr>
          <w:sz w:val="25"/>
          <w:szCs w:val="25"/>
        </w:rPr>
      </w:pPr>
      <w:r w:rsidRPr="003649DB">
        <w:rPr>
          <w:sz w:val="25"/>
          <w:szCs w:val="25"/>
        </w:rPr>
        <w:t xml:space="preserve">-холодного водоснабжения, возможно в следующей точке присоединения: </w:t>
      </w:r>
    </w:p>
    <w:p w:rsidR="003649DB" w:rsidRPr="003649DB" w:rsidRDefault="003649DB" w:rsidP="004F269D">
      <w:pPr>
        <w:pStyle w:val="a4"/>
        <w:ind w:left="317" w:firstLine="0"/>
        <w:rPr>
          <w:sz w:val="25"/>
          <w:szCs w:val="25"/>
        </w:rPr>
      </w:pPr>
      <w:r w:rsidRPr="003649DB">
        <w:rPr>
          <w:sz w:val="25"/>
          <w:szCs w:val="25"/>
        </w:rPr>
        <w:t xml:space="preserve">колодец </w:t>
      </w:r>
      <w:r w:rsidRPr="003649DB">
        <w:rPr>
          <w:sz w:val="25"/>
          <w:szCs w:val="25"/>
          <w:lang w:val="en-US"/>
        </w:rPr>
        <w:t>VBPK</w:t>
      </w:r>
      <w:r w:rsidRPr="003649DB">
        <w:rPr>
          <w:sz w:val="25"/>
          <w:szCs w:val="25"/>
        </w:rPr>
        <w:t xml:space="preserve">-33 по ул. </w:t>
      </w:r>
      <w:proofErr w:type="gramStart"/>
      <w:r w:rsidRPr="003649DB">
        <w:rPr>
          <w:sz w:val="25"/>
          <w:szCs w:val="25"/>
        </w:rPr>
        <w:t>Юбилейной</w:t>
      </w:r>
      <w:proofErr w:type="gramEnd"/>
      <w:r w:rsidRPr="003649DB">
        <w:rPr>
          <w:sz w:val="25"/>
          <w:szCs w:val="25"/>
        </w:rPr>
        <w:t xml:space="preserve"> в с. Усть-</w:t>
      </w:r>
      <w:proofErr w:type="spellStart"/>
      <w:r w:rsidRPr="003649DB">
        <w:rPr>
          <w:sz w:val="25"/>
          <w:szCs w:val="25"/>
        </w:rPr>
        <w:t>Ккокса</w:t>
      </w:r>
      <w:proofErr w:type="spellEnd"/>
      <w:r w:rsidRPr="003649DB">
        <w:rPr>
          <w:sz w:val="25"/>
          <w:szCs w:val="25"/>
        </w:rPr>
        <w:t>, находящийся на расстоянии менее 100 метров от указанного участка.</w:t>
      </w:r>
    </w:p>
    <w:p w:rsidR="003649DB" w:rsidRPr="00D32484" w:rsidRDefault="003649DB" w:rsidP="004F269D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A606C5">
        <w:rPr>
          <w:rFonts w:ascii="Times New Roman" w:hAnsi="Times New Roman" w:cs="Times New Roman"/>
          <w:sz w:val="25"/>
          <w:szCs w:val="25"/>
        </w:rPr>
        <w:t>В соответствии с письмом МУП «</w:t>
      </w:r>
      <w:proofErr w:type="spellStart"/>
      <w:r w:rsidRPr="00A606C5">
        <w:rPr>
          <w:rFonts w:ascii="Times New Roman" w:hAnsi="Times New Roman" w:cs="Times New Roman"/>
          <w:sz w:val="25"/>
          <w:szCs w:val="25"/>
        </w:rPr>
        <w:t>ТепловодСтрой</w:t>
      </w:r>
      <w:proofErr w:type="spellEnd"/>
      <w:r w:rsidRPr="00A606C5">
        <w:rPr>
          <w:rFonts w:ascii="Times New Roman" w:hAnsi="Times New Roman" w:cs="Times New Roman"/>
          <w:sz w:val="25"/>
          <w:szCs w:val="25"/>
        </w:rPr>
        <w:t xml:space="preserve"> Сервис» возможность технологического присоединения к сетям, теплоснабжения и водоотведения отсутствует.</w:t>
      </w:r>
      <w:r w:rsidR="005F36E0">
        <w:rPr>
          <w:rFonts w:ascii="Times New Roman" w:hAnsi="Times New Roman" w:cs="Times New Roman"/>
          <w:sz w:val="25"/>
          <w:szCs w:val="25"/>
        </w:rPr>
        <w:t xml:space="preserve"> </w:t>
      </w:r>
      <w:r w:rsidRPr="00D32484">
        <w:rPr>
          <w:rFonts w:ascii="Times New Roman" w:hAnsi="Times New Roman" w:cs="Times New Roman"/>
          <w:sz w:val="25"/>
          <w:szCs w:val="25"/>
        </w:rPr>
        <w:t>Сведения об ограничениях/обременениях: отсутствует</w:t>
      </w:r>
    </w:p>
    <w:p w:rsidR="005F36E0" w:rsidRPr="00A606C5" w:rsidRDefault="005F36E0" w:rsidP="004F269D">
      <w:pPr>
        <w:pStyle w:val="ConsPlusNormal"/>
        <w:ind w:left="142" w:firstLine="0"/>
        <w:jc w:val="both"/>
        <w:rPr>
          <w:rFonts w:ascii="Times New Roman" w:eastAsia="Calibri" w:hAnsi="Times New Roman" w:cs="Times New Roman"/>
          <w:b/>
          <w:sz w:val="25"/>
          <w:szCs w:val="25"/>
          <w:lang w:eastAsia="en-US"/>
        </w:rPr>
      </w:pPr>
      <w:r w:rsidRPr="00A606C5">
        <w:rPr>
          <w:rFonts w:ascii="Times New Roman" w:eastAsia="Calibri" w:hAnsi="Times New Roman" w:cs="Times New Roman"/>
          <w:b/>
          <w:sz w:val="25"/>
          <w:szCs w:val="25"/>
          <w:lang w:eastAsia="en-US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</w:p>
    <w:p w:rsidR="005F36E0" w:rsidRPr="005F36E0" w:rsidRDefault="005F36E0" w:rsidP="004F269D">
      <w:pPr>
        <w:ind w:left="142"/>
        <w:jc w:val="both"/>
        <w:rPr>
          <w:rFonts w:eastAsia="Calibri"/>
          <w:sz w:val="25"/>
          <w:szCs w:val="25"/>
        </w:rPr>
      </w:pPr>
      <w:r w:rsidRPr="005F36E0">
        <w:rPr>
          <w:sz w:val="25"/>
          <w:szCs w:val="25"/>
        </w:rPr>
        <w:t>Максимальный процент застройки – 80%.</w:t>
      </w:r>
    </w:p>
    <w:p w:rsidR="005F36E0" w:rsidRPr="005F36E0" w:rsidRDefault="005F36E0" w:rsidP="004F269D">
      <w:pPr>
        <w:ind w:left="142"/>
        <w:jc w:val="both"/>
        <w:rPr>
          <w:rFonts w:eastAsia="Calibri"/>
          <w:sz w:val="25"/>
          <w:szCs w:val="25"/>
        </w:rPr>
      </w:pPr>
      <w:r w:rsidRPr="005F36E0">
        <w:rPr>
          <w:sz w:val="25"/>
          <w:szCs w:val="25"/>
        </w:rPr>
        <w:t xml:space="preserve">Минимальный процент застройки - 2% </w:t>
      </w:r>
    </w:p>
    <w:p w:rsidR="005F36E0" w:rsidRPr="005F36E0" w:rsidRDefault="005F36E0" w:rsidP="004F269D">
      <w:pPr>
        <w:ind w:left="142"/>
        <w:jc w:val="both"/>
        <w:rPr>
          <w:rFonts w:eastAsia="Calibri"/>
          <w:sz w:val="25"/>
          <w:szCs w:val="25"/>
        </w:rPr>
      </w:pPr>
      <w:r w:rsidRPr="005F36E0">
        <w:rPr>
          <w:sz w:val="25"/>
          <w:szCs w:val="25"/>
        </w:rPr>
        <w:t xml:space="preserve">Предельные минимальные и (или) максимальные размеры земельных участков не подлежат установлению </w:t>
      </w:r>
    </w:p>
    <w:p w:rsidR="005F36E0" w:rsidRPr="005F36E0" w:rsidRDefault="005F36E0" w:rsidP="004F269D">
      <w:pPr>
        <w:ind w:left="142"/>
        <w:jc w:val="both"/>
        <w:rPr>
          <w:rFonts w:eastAsia="Calibri"/>
          <w:sz w:val="25"/>
          <w:szCs w:val="25"/>
        </w:rPr>
      </w:pPr>
      <w:r w:rsidRPr="005F36E0">
        <w:rPr>
          <w:sz w:val="25"/>
          <w:szCs w:val="25"/>
        </w:rPr>
        <w:t xml:space="preserve">- Этажность - до 3 надземных этажей </w:t>
      </w:r>
    </w:p>
    <w:p w:rsidR="005F36E0" w:rsidRPr="005F36E0" w:rsidRDefault="005F36E0" w:rsidP="004F269D">
      <w:pPr>
        <w:ind w:left="142"/>
        <w:jc w:val="both"/>
        <w:rPr>
          <w:rFonts w:eastAsia="Calibri"/>
          <w:sz w:val="25"/>
          <w:szCs w:val="25"/>
        </w:rPr>
      </w:pPr>
      <w:r w:rsidRPr="005F36E0">
        <w:rPr>
          <w:sz w:val="25"/>
          <w:szCs w:val="25"/>
        </w:rPr>
        <w:t xml:space="preserve">- Минимальные отступы от границ земельных участков в целях определения мест допустимого размещения ОКС для данной территориальной зоны принимается в соответствии с </w:t>
      </w:r>
      <w:proofErr w:type="spellStart"/>
      <w:r w:rsidRPr="005F36E0">
        <w:rPr>
          <w:sz w:val="25"/>
          <w:szCs w:val="25"/>
        </w:rPr>
        <w:t>санитарногигиеническими</w:t>
      </w:r>
      <w:proofErr w:type="spellEnd"/>
      <w:r w:rsidRPr="005F36E0">
        <w:rPr>
          <w:sz w:val="25"/>
          <w:szCs w:val="25"/>
        </w:rPr>
        <w:t xml:space="preserve">, противопожарными требованиями, требований нормативной инсоляции. </w:t>
      </w:r>
    </w:p>
    <w:p w:rsidR="005F36E0" w:rsidRPr="00A606C5" w:rsidRDefault="005F36E0" w:rsidP="004F269D">
      <w:pPr>
        <w:pStyle w:val="ConsPlusNormal"/>
        <w:ind w:left="142" w:firstLine="0"/>
        <w:jc w:val="both"/>
        <w:rPr>
          <w:rFonts w:ascii="Times New Roman" w:hAnsi="Times New Roman" w:cs="Times New Roman"/>
          <w:sz w:val="25"/>
          <w:szCs w:val="25"/>
        </w:rPr>
      </w:pPr>
      <w:r w:rsidRPr="00A606C5">
        <w:rPr>
          <w:rFonts w:ascii="Times New Roman" w:hAnsi="Times New Roman" w:cs="Times New Roman"/>
          <w:sz w:val="25"/>
          <w:szCs w:val="25"/>
        </w:rPr>
        <w:lastRenderedPageBreak/>
        <w:t>- отступ от красных линий до зданий, строений, сооружений при осуществлении нового строительства - не менее 6 метров - в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СП 31-102-99).</w:t>
      </w:r>
    </w:p>
    <w:p w:rsidR="00763D13" w:rsidRDefault="00763D13" w:rsidP="004F269D">
      <w:pPr>
        <w:pStyle w:val="1"/>
        <w:numPr>
          <w:ilvl w:val="1"/>
          <w:numId w:val="12"/>
        </w:numPr>
        <w:tabs>
          <w:tab w:val="left" w:pos="142"/>
          <w:tab w:val="left" w:pos="284"/>
        </w:tabs>
        <w:spacing w:before="4"/>
        <w:ind w:left="142" w:firstLine="0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цене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аукциона:</w:t>
      </w:r>
    </w:p>
    <w:p w:rsidR="00763D13" w:rsidRDefault="00763D13" w:rsidP="004F269D">
      <w:pPr>
        <w:pStyle w:val="a3"/>
        <w:ind w:right="342"/>
      </w:pPr>
      <w:r>
        <w:t>Начальная</w:t>
      </w:r>
      <w:r>
        <w:rPr>
          <w:spacing w:val="1"/>
        </w:rPr>
        <w:t xml:space="preserve"> </w:t>
      </w:r>
      <w:r>
        <w:t>цена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 w:rsidR="00D9137F">
        <w:rPr>
          <w:spacing w:val="1"/>
        </w:rPr>
        <w:t>(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 w:rsidR="00D9137F">
        <w:t>) определена</w:t>
      </w:r>
      <w:r>
        <w:rPr>
          <w:spacing w:val="1"/>
        </w:rPr>
        <w:t xml:space="preserve"> </w:t>
      </w:r>
      <w:r>
        <w:t xml:space="preserve">в сумме </w:t>
      </w:r>
      <w:r w:rsidR="005F36E0">
        <w:t>47</w:t>
      </w:r>
      <w:r w:rsidR="00D9137F">
        <w:t xml:space="preserve"> </w:t>
      </w:r>
      <w:r w:rsidR="00D32484">
        <w:t>858,40</w:t>
      </w:r>
      <w:r>
        <w:t xml:space="preserve"> (</w:t>
      </w:r>
      <w:r w:rsidR="005F36E0">
        <w:t>Сорок семь тысяч восемьсот</w:t>
      </w:r>
      <w:r w:rsidR="00D32484">
        <w:t xml:space="preserve"> пятьдесят восемь) рублей 40</w:t>
      </w:r>
      <w:r w:rsidR="009E5D2A">
        <w:t xml:space="preserve"> копеек – не менее 1,5 % от кадастровой стоимости земельного участка.</w:t>
      </w:r>
    </w:p>
    <w:p w:rsidR="00763D13" w:rsidRDefault="00763D13" w:rsidP="004F269D">
      <w:pPr>
        <w:pStyle w:val="1"/>
        <w:numPr>
          <w:ilvl w:val="1"/>
          <w:numId w:val="12"/>
        </w:numPr>
        <w:tabs>
          <w:tab w:val="left" w:pos="142"/>
        </w:tabs>
        <w:spacing w:before="2"/>
        <w:ind w:left="142" w:firstLine="0"/>
        <w:jc w:val="both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«шаге</w:t>
      </w:r>
      <w:r>
        <w:rPr>
          <w:spacing w:val="-3"/>
        </w:rPr>
        <w:t xml:space="preserve"> </w:t>
      </w:r>
      <w:r>
        <w:t>аукциона»:</w:t>
      </w:r>
    </w:p>
    <w:p w:rsidR="00763D13" w:rsidRDefault="00763D13" w:rsidP="004F269D">
      <w:pPr>
        <w:pStyle w:val="a3"/>
        <w:ind w:right="347"/>
      </w:pPr>
      <w:r>
        <w:t>Величина</w:t>
      </w:r>
      <w:r>
        <w:rPr>
          <w:spacing w:val="83"/>
        </w:rPr>
        <w:t xml:space="preserve"> </w:t>
      </w:r>
      <w:r w:rsidR="00D32484">
        <w:t xml:space="preserve">повышения начальной цены предмета аукциона («шаг </w:t>
      </w:r>
      <w:r>
        <w:t>аукциона»</w:t>
      </w:r>
      <w:r w:rsidR="00B04F53">
        <w:rPr>
          <w:spacing w:val="-58"/>
        </w:rPr>
        <w:t xml:space="preserve">) установлена </w:t>
      </w:r>
      <w:r w:rsidR="00192BF4">
        <w:t xml:space="preserve">в </w:t>
      </w:r>
      <w:r w:rsidR="00D32484">
        <w:t>пределах</w:t>
      </w:r>
      <w:r w:rsidR="005F36E0">
        <w:t xml:space="preserve"> </w:t>
      </w:r>
      <w:r w:rsidR="00192BF4">
        <w:t xml:space="preserve">трех процентов начальной цены </w:t>
      </w:r>
      <w:r w:rsidR="00D32484">
        <w:t xml:space="preserve">предмета </w:t>
      </w:r>
      <w:r>
        <w:t>аукциона)</w:t>
      </w:r>
      <w:r>
        <w:rPr>
          <w:spacing w:val="-58"/>
        </w:rPr>
        <w:t xml:space="preserve"> </w:t>
      </w:r>
      <w:r w:rsidR="00AE522A"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 w:rsidR="00D32484">
        <w:t>1400</w:t>
      </w:r>
      <w:r>
        <w:rPr>
          <w:spacing w:val="2"/>
        </w:rPr>
        <w:t xml:space="preserve"> </w:t>
      </w:r>
      <w:r>
        <w:t>(</w:t>
      </w:r>
      <w:r w:rsidR="00D32484">
        <w:t>Одна тысяча</w:t>
      </w:r>
      <w:proofErr w:type="gramStart"/>
      <w:r w:rsidR="00D32484">
        <w:t xml:space="preserve"> </w:t>
      </w:r>
      <w:r>
        <w:t>Ч</w:t>
      </w:r>
      <w:proofErr w:type="gramEnd"/>
      <w:r>
        <w:t>етыреста)</w:t>
      </w:r>
      <w:r>
        <w:rPr>
          <w:spacing w:val="1"/>
        </w:rPr>
        <w:t xml:space="preserve"> </w:t>
      </w:r>
      <w:r w:rsidR="00192BF4">
        <w:t>рублей</w:t>
      </w:r>
      <w:r>
        <w:rPr>
          <w:spacing w:val="-1"/>
        </w:rPr>
        <w:t xml:space="preserve"> </w:t>
      </w:r>
      <w:r w:rsidR="00D32484">
        <w:t>00</w:t>
      </w:r>
      <w:r>
        <w:t xml:space="preserve"> копеек.</w:t>
      </w:r>
    </w:p>
    <w:p w:rsidR="00763D13" w:rsidRDefault="00763D13" w:rsidP="004F269D">
      <w:pPr>
        <w:pStyle w:val="1"/>
        <w:numPr>
          <w:ilvl w:val="1"/>
          <w:numId w:val="12"/>
        </w:numPr>
        <w:tabs>
          <w:tab w:val="left" w:pos="426"/>
        </w:tabs>
        <w:spacing w:before="3" w:line="240" w:lineRule="auto"/>
        <w:ind w:left="142" w:right="356" w:firstLine="0"/>
        <w:jc w:val="both"/>
      </w:pPr>
      <w:r>
        <w:t>О форме заявки на участие в аукционе, порядке ее приема, об адресе места ее</w:t>
      </w:r>
      <w:r>
        <w:rPr>
          <w:spacing w:val="-57"/>
        </w:rPr>
        <w:t xml:space="preserve"> </w:t>
      </w:r>
      <w:r>
        <w:t>приема,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дате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аукционе:</w:t>
      </w:r>
    </w:p>
    <w:p w:rsidR="00763D13" w:rsidRDefault="00763D13" w:rsidP="004F269D">
      <w:pPr>
        <w:pStyle w:val="a3"/>
        <w:ind w:right="344"/>
      </w:pPr>
      <w:r>
        <w:t>Аукцион проводится на электронной площадке ООО «РТС-тендер», размещенной на</w:t>
      </w:r>
      <w:r>
        <w:rPr>
          <w:spacing w:val="-57"/>
        </w:rPr>
        <w:t xml:space="preserve"> </w:t>
      </w:r>
      <w:r>
        <w:t>сайте https:/</w:t>
      </w:r>
      <w:hyperlink r:id="rId15">
        <w:r>
          <w:t>/www.rts</w:t>
        </w:r>
      </w:hyperlink>
      <w:r>
        <w:t>-</w:t>
      </w:r>
      <w:hyperlink r:id="rId16">
        <w:r>
          <w:t>tender.ru</w:t>
        </w:r>
      </w:hyperlink>
      <w:r>
        <w:t xml:space="preserve"> (торговая секция «Имущественные торги»). </w:t>
      </w:r>
    </w:p>
    <w:p w:rsidR="00763D13" w:rsidRDefault="00763D13" w:rsidP="004F269D">
      <w:pPr>
        <w:pStyle w:val="1"/>
        <w:ind w:left="426"/>
        <w:jc w:val="both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аукционе:</w:t>
      </w:r>
    </w:p>
    <w:p w:rsidR="00763D13" w:rsidRDefault="00763D13" w:rsidP="004F269D">
      <w:pPr>
        <w:pStyle w:val="a3"/>
        <w:ind w:right="344"/>
      </w:pPr>
      <w:r>
        <w:t>Для</w:t>
      </w:r>
      <w:r>
        <w:rPr>
          <w:spacing w:val="1"/>
        </w:rPr>
        <w:t xml:space="preserve"> </w:t>
      </w:r>
      <w:r>
        <w:t>участия в электронном аукционе заявителю необходимо пройти регистрацию</w:t>
      </w:r>
      <w:r>
        <w:rPr>
          <w:spacing w:val="1"/>
        </w:rPr>
        <w:t xml:space="preserve"> </w:t>
      </w:r>
      <w:r>
        <w:t>на электронной площадке ООО «РТС-тендер» в 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http://</w:t>
      </w:r>
      <w:hyperlink r:id="rId17">
        <w:r>
          <w:t>www.rts-tender.ru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763D13" w:rsidRDefault="00DE3ED5" w:rsidP="004F269D">
      <w:pPr>
        <w:pStyle w:val="a3"/>
        <w:ind w:right="345"/>
      </w:pPr>
      <w:r>
        <w:t>Регистрации</w:t>
      </w:r>
      <w:r w:rsidR="00763D13">
        <w:rPr>
          <w:spacing w:val="1"/>
        </w:rPr>
        <w:t xml:space="preserve"> </w:t>
      </w:r>
      <w:r w:rsidR="00763D13">
        <w:t>на</w:t>
      </w:r>
      <w:r w:rsidR="00763D13">
        <w:rPr>
          <w:spacing w:val="1"/>
        </w:rPr>
        <w:t xml:space="preserve"> </w:t>
      </w:r>
      <w:r w:rsidR="00763D13">
        <w:t>электронной</w:t>
      </w:r>
      <w:r w:rsidR="00763D13">
        <w:rPr>
          <w:spacing w:val="1"/>
        </w:rPr>
        <w:t xml:space="preserve"> </w:t>
      </w:r>
      <w:r w:rsidR="00763D13">
        <w:t>площадке</w:t>
      </w:r>
      <w:r>
        <w:t xml:space="preserve"> подлежат</w:t>
      </w:r>
      <w:r w:rsidR="00763D13">
        <w:t xml:space="preserve"> заявители, ранее</w:t>
      </w:r>
      <w:r w:rsidR="00763D13">
        <w:rPr>
          <w:spacing w:val="-57"/>
        </w:rPr>
        <w:t xml:space="preserve"> </w:t>
      </w:r>
      <w:r w:rsidR="00763D13">
        <w:t>не</w:t>
      </w:r>
      <w:r w:rsidR="00763D13">
        <w:rPr>
          <w:spacing w:val="-2"/>
        </w:rPr>
        <w:t xml:space="preserve"> </w:t>
      </w:r>
      <w:r w:rsidR="00763D13">
        <w:t>зарегистрированные</w:t>
      </w:r>
      <w:r w:rsidR="00763D13">
        <w:rPr>
          <w:spacing w:val="-2"/>
        </w:rPr>
        <w:t xml:space="preserve"> </w:t>
      </w:r>
      <w:r w:rsidR="00763D13">
        <w:t>на</w:t>
      </w:r>
      <w:r w:rsidR="00763D13">
        <w:rPr>
          <w:spacing w:val="-1"/>
        </w:rPr>
        <w:t xml:space="preserve"> </w:t>
      </w:r>
      <w:r w:rsidR="00763D13">
        <w:t>электронной площадке.</w:t>
      </w:r>
      <w:r w:rsidR="0087746C">
        <w:t xml:space="preserve"> </w:t>
      </w:r>
    </w:p>
    <w:p w:rsidR="0087746C" w:rsidRDefault="0087746C" w:rsidP="004F269D">
      <w:pPr>
        <w:pStyle w:val="a3"/>
        <w:spacing w:before="114"/>
        <w:ind w:right="351"/>
      </w:pPr>
      <w:r>
        <w:t>Заявка на</w:t>
      </w:r>
      <w:r>
        <w:rPr>
          <w:spacing w:val="1"/>
        </w:rPr>
        <w:t xml:space="preserve"> </w:t>
      </w:r>
      <w:r>
        <w:t>участие в электронном аукционе с</w:t>
      </w:r>
      <w:r>
        <w:rPr>
          <w:spacing w:val="1"/>
        </w:rPr>
        <w:t xml:space="preserve"> </w:t>
      </w:r>
      <w:r>
        <w:t>указанием банковских реквизитов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28"/>
        </w:rPr>
        <w:t xml:space="preserve"> </w:t>
      </w:r>
      <w:r>
        <w:t>документа</w:t>
      </w:r>
      <w:r>
        <w:rPr>
          <w:spacing w:val="88"/>
        </w:rPr>
        <w:t xml:space="preserve"> </w:t>
      </w:r>
      <w:r>
        <w:t>(Приложение</w:t>
      </w:r>
      <w:r>
        <w:rPr>
          <w:spacing w:val="89"/>
        </w:rPr>
        <w:t xml:space="preserve"> </w:t>
      </w:r>
      <w:r>
        <w:t>№</w:t>
      </w:r>
      <w:r>
        <w:rPr>
          <w:spacing w:val="89"/>
        </w:rPr>
        <w:t xml:space="preserve"> </w:t>
      </w:r>
      <w:r>
        <w:t>1)</w:t>
      </w:r>
      <w:r>
        <w:rPr>
          <w:spacing w:val="91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приложением</w:t>
      </w:r>
      <w:r>
        <w:rPr>
          <w:spacing w:val="89"/>
        </w:rPr>
        <w:t xml:space="preserve"> </w:t>
      </w:r>
      <w:r>
        <w:t>документов,</w:t>
      </w:r>
      <w:r>
        <w:rPr>
          <w:spacing w:val="94"/>
        </w:rPr>
        <w:t xml:space="preserve"> </w:t>
      </w:r>
      <w:r>
        <w:t>указанных</w:t>
      </w:r>
      <w:r w:rsidR="00B706EC">
        <w:t xml:space="preserve"> </w:t>
      </w:r>
      <w:r>
        <w:rPr>
          <w:spacing w:val="-58"/>
        </w:rPr>
        <w:t xml:space="preserve"> </w:t>
      </w:r>
      <w:r>
        <w:t>в подпунктах 2 - 4 пункта 1, пункте 1.1 статьи 39.12 Земельного кодекса Российской</w:t>
      </w:r>
      <w:r>
        <w:rPr>
          <w:spacing w:val="1"/>
        </w:rPr>
        <w:t xml:space="preserve"> </w:t>
      </w:r>
      <w:r>
        <w:t>Федерации:</w:t>
      </w:r>
    </w:p>
    <w:p w:rsidR="0087746C" w:rsidRDefault="0087746C" w:rsidP="004F269D">
      <w:pPr>
        <w:pStyle w:val="a4"/>
        <w:numPr>
          <w:ilvl w:val="0"/>
          <w:numId w:val="11"/>
        </w:numPr>
        <w:tabs>
          <w:tab w:val="left" w:pos="426"/>
        </w:tabs>
        <w:spacing w:before="1"/>
        <w:ind w:firstLine="0"/>
        <w:rPr>
          <w:sz w:val="24"/>
        </w:rPr>
      </w:pPr>
      <w:r>
        <w:rPr>
          <w:sz w:val="24"/>
        </w:rPr>
        <w:t>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граждан);</w:t>
      </w:r>
    </w:p>
    <w:p w:rsidR="0087746C" w:rsidRDefault="0087746C" w:rsidP="004F269D">
      <w:pPr>
        <w:pStyle w:val="a4"/>
        <w:numPr>
          <w:ilvl w:val="0"/>
          <w:numId w:val="11"/>
        </w:numPr>
        <w:tabs>
          <w:tab w:val="left" w:pos="426"/>
        </w:tabs>
        <w:ind w:right="351" w:firstLine="0"/>
        <w:rPr>
          <w:sz w:val="24"/>
        </w:rPr>
      </w:pPr>
      <w:r>
        <w:rPr>
          <w:sz w:val="24"/>
        </w:rPr>
        <w:t>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иностранного государства в случае</w:t>
      </w:r>
      <w:proofErr w:type="gramEnd"/>
      <w:r>
        <w:rPr>
          <w:sz w:val="24"/>
        </w:rPr>
        <w:t>, если заявителем является иностранное 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лицо;</w:t>
      </w:r>
    </w:p>
    <w:p w:rsidR="0087746C" w:rsidRDefault="0087746C" w:rsidP="004F269D">
      <w:pPr>
        <w:pStyle w:val="a3"/>
        <w:ind w:right="349"/>
      </w:pPr>
      <w:r>
        <w:t>-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задатка.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 внесение</w:t>
      </w:r>
      <w:r>
        <w:rPr>
          <w:spacing w:val="-2"/>
        </w:rPr>
        <w:t xml:space="preserve"> </w:t>
      </w:r>
      <w:r>
        <w:t>задатка,</w:t>
      </w:r>
      <w:r>
        <w:rPr>
          <w:spacing w:val="-1"/>
        </w:rPr>
        <w:t xml:space="preserve"> </w:t>
      </w:r>
      <w:r>
        <w:t>признается</w:t>
      </w:r>
      <w:r>
        <w:rPr>
          <w:spacing w:val="-1"/>
        </w:rPr>
        <w:t xml:space="preserve"> </w:t>
      </w:r>
      <w:r>
        <w:t>заключением</w:t>
      </w:r>
      <w:r>
        <w:rPr>
          <w:spacing w:val="-3"/>
        </w:rPr>
        <w:t xml:space="preserve"> </w:t>
      </w:r>
      <w:r>
        <w:t>соглашения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задатке;</w:t>
      </w:r>
    </w:p>
    <w:p w:rsidR="0087746C" w:rsidRDefault="0087746C" w:rsidP="004F269D">
      <w:pPr>
        <w:pStyle w:val="a3"/>
        <w:ind w:right="357"/>
      </w:pPr>
      <w:r>
        <w:t>Заявка на участие в электронном аукционе, а также прилагаемые к ней документы</w:t>
      </w:r>
      <w:r>
        <w:rPr>
          <w:spacing w:val="1"/>
        </w:rPr>
        <w:t xml:space="preserve"> </w:t>
      </w:r>
      <w:r>
        <w:t>подписываются 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заявителя.</w:t>
      </w:r>
    </w:p>
    <w:p w:rsidR="0087746C" w:rsidRDefault="0087746C" w:rsidP="004F269D">
      <w:pPr>
        <w:pStyle w:val="a3"/>
      </w:pPr>
      <w:r>
        <w:t>Один</w:t>
      </w:r>
      <w:r>
        <w:rPr>
          <w:spacing w:val="-2"/>
        </w:rPr>
        <w:t xml:space="preserve"> </w:t>
      </w:r>
      <w:r>
        <w:t>заявитель</w:t>
      </w:r>
      <w:r>
        <w:rPr>
          <w:spacing w:val="-1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подать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одну</w:t>
      </w:r>
      <w:r>
        <w:rPr>
          <w:spacing w:val="-9"/>
        </w:rPr>
        <w:t xml:space="preserve"> </w:t>
      </w:r>
      <w:r>
        <w:t>заявку</w:t>
      </w:r>
      <w:r>
        <w:rPr>
          <w:spacing w:val="-6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аукционе.</w:t>
      </w:r>
    </w:p>
    <w:p w:rsidR="0087746C" w:rsidRDefault="0087746C" w:rsidP="004F269D">
      <w:pPr>
        <w:pStyle w:val="a3"/>
        <w:spacing w:before="3" w:line="237" w:lineRule="auto"/>
        <w:ind w:right="356"/>
      </w:pPr>
      <w:r>
        <w:t>Заявки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площадку,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окончания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заявок, указанных в</w:t>
      </w:r>
      <w:r>
        <w:rPr>
          <w:spacing w:val="4"/>
        </w:rPr>
        <w:t xml:space="preserve"> </w:t>
      </w:r>
      <w:r>
        <w:t>извещении.</w:t>
      </w:r>
    </w:p>
    <w:p w:rsidR="0087746C" w:rsidRDefault="0087746C" w:rsidP="004F269D">
      <w:pPr>
        <w:pStyle w:val="a3"/>
        <w:spacing w:before="1"/>
        <w:ind w:right="350"/>
      </w:pPr>
      <w:r>
        <w:t>Заявки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срока,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незаполненными</w:t>
      </w:r>
      <w:r>
        <w:rPr>
          <w:spacing w:val="1"/>
        </w:rPr>
        <w:t xml:space="preserve"> </w:t>
      </w:r>
      <w:r>
        <w:t>полями,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регистрируются программными</w:t>
      </w:r>
      <w:r>
        <w:rPr>
          <w:spacing w:val="-1"/>
        </w:rPr>
        <w:t xml:space="preserve"> </w:t>
      </w:r>
      <w:r>
        <w:t>средствами.</w:t>
      </w:r>
    </w:p>
    <w:p w:rsidR="0087746C" w:rsidRDefault="0087746C" w:rsidP="004F269D">
      <w:pPr>
        <w:pStyle w:val="a3"/>
        <w:ind w:right="352"/>
      </w:pPr>
      <w:r>
        <w:t>В день рассмотрения заявок организатор торгов составляет протокол рассмотрения</w:t>
      </w:r>
      <w:r>
        <w:rPr>
          <w:spacing w:val="1"/>
        </w:rPr>
        <w:t xml:space="preserve"> </w:t>
      </w:r>
      <w:r>
        <w:t>заявок на участие в аукционе, в котором содержатся сведения о заявителях, признанных</w:t>
      </w:r>
      <w:r>
        <w:rPr>
          <w:spacing w:val="1"/>
        </w:rPr>
        <w:t xml:space="preserve"> </w:t>
      </w:r>
      <w:r>
        <w:t>участниками аукциона, датах подачи заявок, сведения о заявителях, не допущенных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допуске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</w:t>
      </w:r>
      <w:r>
        <w:rPr>
          <w:spacing w:val="-2"/>
        </w:rPr>
        <w:t xml:space="preserve"> </w:t>
      </w:r>
      <w:r>
        <w:t>нем.</w:t>
      </w:r>
    </w:p>
    <w:p w:rsidR="0087746C" w:rsidRDefault="0087746C" w:rsidP="004F269D">
      <w:pPr>
        <w:pStyle w:val="a3"/>
        <w:ind w:right="348"/>
      </w:pPr>
      <w:r>
        <w:t>Протокол</w:t>
      </w:r>
      <w:r>
        <w:rPr>
          <w:spacing w:val="31"/>
        </w:rPr>
        <w:t xml:space="preserve"> </w:t>
      </w:r>
      <w:r>
        <w:t>рассмотрения</w:t>
      </w:r>
      <w:r>
        <w:rPr>
          <w:spacing w:val="31"/>
        </w:rPr>
        <w:t xml:space="preserve"> </w:t>
      </w:r>
      <w:r>
        <w:t>заявок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участие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электронном</w:t>
      </w:r>
      <w:r>
        <w:rPr>
          <w:spacing w:val="31"/>
        </w:rPr>
        <w:t xml:space="preserve"> </w:t>
      </w:r>
      <w:r>
        <w:t>аукционе</w:t>
      </w:r>
      <w:r>
        <w:rPr>
          <w:spacing w:val="27"/>
        </w:rPr>
        <w:t xml:space="preserve"> </w:t>
      </w:r>
      <w:r>
        <w:t>подписывается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лица, уполномоченного действовать от имени</w:t>
      </w:r>
      <w:r>
        <w:rPr>
          <w:spacing w:val="-57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proofErr w:type="gramStart"/>
      <w:r>
        <w:t>позднее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6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1"/>
        </w:rPr>
        <w:t xml:space="preserve"> </w:t>
      </w:r>
      <w:r>
        <w:t>электронной площадки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размещения 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сайте.</w:t>
      </w:r>
    </w:p>
    <w:p w:rsidR="0087746C" w:rsidRDefault="0087746C" w:rsidP="004F269D">
      <w:pPr>
        <w:pStyle w:val="a3"/>
        <w:ind w:right="351"/>
      </w:pPr>
      <w:proofErr w:type="gramStart"/>
      <w:r>
        <w:t>Заявителям,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допущенным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lastRenderedPageBreak/>
        <w:t>направляет в электронной форме уведомления о принятых в отношении их решениях не</w:t>
      </w:r>
      <w:r>
        <w:rPr>
          <w:spacing w:val="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дня подписания</w:t>
      </w:r>
      <w:r>
        <w:rPr>
          <w:spacing w:val="-1"/>
        </w:rPr>
        <w:t xml:space="preserve"> </w:t>
      </w:r>
      <w:r>
        <w:t>протокола,</w:t>
      </w:r>
      <w:r>
        <w:rPr>
          <w:spacing w:val="-1"/>
        </w:rPr>
        <w:t xml:space="preserve"> </w:t>
      </w:r>
      <w:r>
        <w:t>рассмотрения заявок.</w:t>
      </w:r>
      <w:proofErr w:type="gramEnd"/>
    </w:p>
    <w:p w:rsidR="0087746C" w:rsidRDefault="0087746C" w:rsidP="004F269D">
      <w:pPr>
        <w:pStyle w:val="a3"/>
        <w:ind w:right="353"/>
      </w:pPr>
      <w:r>
        <w:t>Заявитель вправе не позднее дня окончания приема заявок отозвать заявку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 отзыве</w:t>
      </w:r>
      <w:r>
        <w:rPr>
          <w:spacing w:val="-2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площадку.</w:t>
      </w:r>
    </w:p>
    <w:p w:rsidR="0087746C" w:rsidRDefault="0087746C" w:rsidP="004F269D">
      <w:pPr>
        <w:pStyle w:val="a3"/>
        <w:spacing w:before="1"/>
        <w:ind w:right="349"/>
      </w:pPr>
      <w:r>
        <w:t>В случае отзыва заявителем заявки в установленном порядке, уведомление об отзыве</w:t>
      </w:r>
      <w:r>
        <w:rPr>
          <w:spacing w:val="-57"/>
        </w:rPr>
        <w:t xml:space="preserve"> </w:t>
      </w:r>
      <w:r>
        <w:t>заявки вместе с заявкой в течение одного часа поступает в «личный кабинет» продавца, о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3"/>
        </w:rPr>
        <w:t xml:space="preserve"> </w:t>
      </w:r>
      <w:r>
        <w:t>уведомление.</w:t>
      </w:r>
    </w:p>
    <w:p w:rsidR="0087746C" w:rsidRDefault="0087746C" w:rsidP="004F269D">
      <w:pPr>
        <w:pStyle w:val="1"/>
        <w:spacing w:before="5"/>
        <w:ind w:left="850"/>
        <w:jc w:val="both"/>
      </w:pPr>
    </w:p>
    <w:p w:rsidR="0087746C" w:rsidRDefault="0087746C" w:rsidP="004F269D">
      <w:pPr>
        <w:pStyle w:val="1"/>
        <w:spacing w:before="5"/>
        <w:ind w:left="284" w:hanging="142"/>
        <w:jc w:val="both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заявок:</w:t>
      </w:r>
    </w:p>
    <w:p w:rsidR="0087746C" w:rsidRDefault="00192BF4" w:rsidP="004F269D">
      <w:pPr>
        <w:pStyle w:val="a3"/>
        <w:ind w:right="343"/>
      </w:pPr>
      <w:r>
        <w:t>23</w:t>
      </w:r>
      <w:r w:rsidR="0087746C">
        <w:rPr>
          <w:spacing w:val="44"/>
        </w:rPr>
        <w:t xml:space="preserve"> </w:t>
      </w:r>
      <w:r>
        <w:t>февраля</w:t>
      </w:r>
      <w:r w:rsidR="0087746C">
        <w:rPr>
          <w:spacing w:val="45"/>
        </w:rPr>
        <w:t xml:space="preserve"> </w:t>
      </w:r>
      <w:r>
        <w:t>2024</w:t>
      </w:r>
      <w:r w:rsidR="0087746C">
        <w:rPr>
          <w:spacing w:val="45"/>
        </w:rPr>
        <w:t xml:space="preserve"> </w:t>
      </w:r>
      <w:r w:rsidR="0087746C">
        <w:t>года</w:t>
      </w:r>
      <w:r w:rsidR="0087746C">
        <w:rPr>
          <w:spacing w:val="46"/>
        </w:rPr>
        <w:t xml:space="preserve"> </w:t>
      </w:r>
      <w:r w:rsidR="0087746C">
        <w:t>с</w:t>
      </w:r>
      <w:r w:rsidR="0087746C">
        <w:rPr>
          <w:spacing w:val="43"/>
        </w:rPr>
        <w:t xml:space="preserve"> </w:t>
      </w:r>
      <w:r>
        <w:t>9</w:t>
      </w:r>
      <w:r w:rsidR="0087746C">
        <w:rPr>
          <w:spacing w:val="47"/>
        </w:rPr>
        <w:t xml:space="preserve"> </w:t>
      </w:r>
      <w:r w:rsidR="0087746C">
        <w:t>часов</w:t>
      </w:r>
      <w:r w:rsidR="0087746C">
        <w:rPr>
          <w:spacing w:val="43"/>
        </w:rPr>
        <w:t xml:space="preserve"> </w:t>
      </w:r>
      <w:r w:rsidR="0087746C">
        <w:t>00</w:t>
      </w:r>
      <w:r w:rsidR="0087746C">
        <w:rPr>
          <w:spacing w:val="46"/>
        </w:rPr>
        <w:t xml:space="preserve"> </w:t>
      </w:r>
      <w:r w:rsidR="0087746C">
        <w:t>минут</w:t>
      </w:r>
      <w:r w:rsidR="0087746C">
        <w:rPr>
          <w:spacing w:val="47"/>
        </w:rPr>
        <w:t xml:space="preserve"> </w:t>
      </w:r>
      <w:r w:rsidR="0087746C">
        <w:t>по</w:t>
      </w:r>
      <w:r w:rsidR="0087746C">
        <w:rPr>
          <w:spacing w:val="44"/>
        </w:rPr>
        <w:t xml:space="preserve"> </w:t>
      </w:r>
      <w:r w:rsidR="0087746C">
        <w:t>местному</w:t>
      </w:r>
      <w:r w:rsidR="0087746C">
        <w:rPr>
          <w:spacing w:val="40"/>
        </w:rPr>
        <w:t xml:space="preserve"> </w:t>
      </w:r>
      <w:r w:rsidR="0087746C">
        <w:t>времени,</w:t>
      </w:r>
      <w:r w:rsidR="0087746C">
        <w:rPr>
          <w:spacing w:val="44"/>
        </w:rPr>
        <w:t xml:space="preserve"> </w:t>
      </w:r>
      <w:r w:rsidR="0087746C">
        <w:t>подача</w:t>
      </w:r>
      <w:r w:rsidR="0087746C">
        <w:rPr>
          <w:spacing w:val="43"/>
        </w:rPr>
        <w:t xml:space="preserve"> </w:t>
      </w:r>
      <w:r w:rsidR="0087746C">
        <w:t>заявок</w:t>
      </w:r>
      <w:r w:rsidR="0087746C">
        <w:rPr>
          <w:spacing w:val="-57"/>
        </w:rPr>
        <w:t xml:space="preserve"> </w:t>
      </w:r>
      <w:r w:rsidR="0087746C">
        <w:t>осуществляется</w:t>
      </w:r>
      <w:r w:rsidR="0087746C">
        <w:rPr>
          <w:spacing w:val="-1"/>
        </w:rPr>
        <w:t xml:space="preserve"> </w:t>
      </w:r>
      <w:r w:rsidR="0087746C">
        <w:t>круглосуточно.</w:t>
      </w:r>
    </w:p>
    <w:p w:rsidR="0087746C" w:rsidRDefault="0087746C" w:rsidP="004F269D">
      <w:pPr>
        <w:pStyle w:val="1"/>
        <w:spacing w:before="2"/>
        <w:jc w:val="both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заявок:</w:t>
      </w:r>
    </w:p>
    <w:p w:rsidR="0087746C" w:rsidRDefault="00506384" w:rsidP="004F269D">
      <w:pPr>
        <w:pStyle w:val="a3"/>
        <w:spacing w:line="274" w:lineRule="exact"/>
      </w:pPr>
      <w:r>
        <w:t>21</w:t>
      </w:r>
      <w:r w:rsidR="00307D47">
        <w:t xml:space="preserve"> </w:t>
      </w:r>
      <w:r w:rsidR="00192BF4">
        <w:t>марта</w:t>
      </w:r>
      <w:r w:rsidR="0087746C">
        <w:rPr>
          <w:spacing w:val="-1"/>
        </w:rPr>
        <w:t xml:space="preserve"> </w:t>
      </w:r>
      <w:r w:rsidR="00192BF4">
        <w:t>2024</w:t>
      </w:r>
      <w:r w:rsidR="0087746C">
        <w:rPr>
          <w:spacing w:val="-1"/>
        </w:rPr>
        <w:t xml:space="preserve"> </w:t>
      </w:r>
      <w:r w:rsidR="0087746C">
        <w:t>года</w:t>
      </w:r>
      <w:r w:rsidR="0087746C">
        <w:rPr>
          <w:spacing w:val="-2"/>
        </w:rPr>
        <w:t xml:space="preserve"> </w:t>
      </w:r>
      <w:r w:rsidR="0087746C">
        <w:t>до</w:t>
      </w:r>
      <w:r w:rsidR="0087746C">
        <w:rPr>
          <w:spacing w:val="-3"/>
        </w:rPr>
        <w:t xml:space="preserve"> </w:t>
      </w:r>
      <w:r w:rsidR="0087746C">
        <w:t>17</w:t>
      </w:r>
      <w:r w:rsidR="0087746C">
        <w:rPr>
          <w:spacing w:val="-1"/>
        </w:rPr>
        <w:t xml:space="preserve"> </w:t>
      </w:r>
      <w:r w:rsidR="0087746C">
        <w:t>часов</w:t>
      </w:r>
      <w:r w:rsidR="0087746C">
        <w:rPr>
          <w:spacing w:val="-1"/>
        </w:rPr>
        <w:t xml:space="preserve"> </w:t>
      </w:r>
      <w:r w:rsidR="0087746C">
        <w:t>00 минут</w:t>
      </w:r>
      <w:r w:rsidR="0087746C">
        <w:rPr>
          <w:spacing w:val="-1"/>
        </w:rPr>
        <w:t xml:space="preserve"> </w:t>
      </w:r>
      <w:r w:rsidR="0087746C">
        <w:t>по</w:t>
      </w:r>
      <w:r w:rsidR="0087746C">
        <w:rPr>
          <w:spacing w:val="-1"/>
        </w:rPr>
        <w:t xml:space="preserve"> </w:t>
      </w:r>
      <w:r w:rsidR="0087746C">
        <w:t>местному</w:t>
      </w:r>
      <w:r w:rsidR="0087746C">
        <w:rPr>
          <w:spacing w:val="-4"/>
        </w:rPr>
        <w:t xml:space="preserve"> </w:t>
      </w:r>
      <w:r w:rsidR="0087746C">
        <w:t>времени.</w:t>
      </w:r>
    </w:p>
    <w:p w:rsidR="0087746C" w:rsidRDefault="0087746C" w:rsidP="004F269D">
      <w:pPr>
        <w:pStyle w:val="a3"/>
      </w:pPr>
      <w:r>
        <w:t>Дата</w:t>
      </w:r>
      <w:r>
        <w:rPr>
          <w:spacing w:val="-4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 w:rsidR="00192BF4">
        <w:t xml:space="preserve">аукциона: </w:t>
      </w:r>
      <w:r w:rsidR="00506384">
        <w:t>22</w:t>
      </w:r>
      <w:r>
        <w:rPr>
          <w:spacing w:val="-3"/>
        </w:rPr>
        <w:t xml:space="preserve"> </w:t>
      </w:r>
      <w:r w:rsidR="00192BF4">
        <w:t>марта</w:t>
      </w:r>
      <w:r>
        <w:rPr>
          <w:spacing w:val="-3"/>
        </w:rPr>
        <w:t xml:space="preserve"> </w:t>
      </w:r>
      <w:r w:rsidR="00192BF4">
        <w:t>2024</w:t>
      </w:r>
      <w:r>
        <w:rPr>
          <w:spacing w:val="-3"/>
        </w:rPr>
        <w:t xml:space="preserve"> </w:t>
      </w:r>
      <w:r>
        <w:t>года.</w:t>
      </w:r>
      <w:bookmarkStart w:id="0" w:name="_GoBack"/>
      <w:bookmarkEnd w:id="0"/>
    </w:p>
    <w:p w:rsidR="0087746C" w:rsidRDefault="0087746C" w:rsidP="004F269D">
      <w:pPr>
        <w:pStyle w:val="1"/>
        <w:numPr>
          <w:ilvl w:val="1"/>
          <w:numId w:val="12"/>
        </w:numPr>
        <w:tabs>
          <w:tab w:val="left" w:pos="426"/>
        </w:tabs>
        <w:spacing w:before="5" w:line="240" w:lineRule="auto"/>
        <w:ind w:left="142" w:right="347" w:firstLine="0"/>
        <w:jc w:val="both"/>
      </w:pPr>
      <w:r>
        <w:t>Сведения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размере</w:t>
      </w:r>
      <w:r>
        <w:rPr>
          <w:spacing w:val="22"/>
        </w:rPr>
        <w:t xml:space="preserve"> </w:t>
      </w:r>
      <w:r>
        <w:t>задатка,</w:t>
      </w:r>
      <w:r>
        <w:rPr>
          <w:spacing w:val="22"/>
        </w:rPr>
        <w:t xml:space="preserve"> </w:t>
      </w:r>
      <w:r>
        <w:t>порядке</w:t>
      </w:r>
      <w:r>
        <w:rPr>
          <w:spacing w:val="21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внесения</w:t>
      </w:r>
      <w:r>
        <w:rPr>
          <w:spacing w:val="22"/>
        </w:rPr>
        <w:t xml:space="preserve"> </w:t>
      </w:r>
      <w:r>
        <w:t>участниками</w:t>
      </w:r>
      <w:r>
        <w:rPr>
          <w:spacing w:val="21"/>
        </w:rPr>
        <w:t xml:space="preserve"> </w:t>
      </w:r>
      <w:r>
        <w:t>аукциона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возврата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задатка,</w:t>
      </w:r>
      <w:r>
        <w:rPr>
          <w:spacing w:val="-4"/>
        </w:rPr>
        <w:t xml:space="preserve"> </w:t>
      </w:r>
      <w:r>
        <w:t>банковских</w:t>
      </w:r>
      <w:r>
        <w:rPr>
          <w:spacing w:val="-1"/>
        </w:rPr>
        <w:t xml:space="preserve"> </w:t>
      </w:r>
      <w:r>
        <w:t>реквизитах</w:t>
      </w:r>
      <w:r>
        <w:rPr>
          <w:spacing w:val="-1"/>
        </w:rPr>
        <w:t xml:space="preserve"> </w:t>
      </w:r>
      <w:r>
        <w:t>счета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перечисления</w:t>
      </w:r>
      <w:r>
        <w:rPr>
          <w:spacing w:val="-1"/>
        </w:rPr>
        <w:t xml:space="preserve"> </w:t>
      </w:r>
      <w:r>
        <w:t>задатка:</w:t>
      </w:r>
    </w:p>
    <w:p w:rsidR="0087746C" w:rsidRDefault="0087746C" w:rsidP="004F269D">
      <w:pPr>
        <w:pStyle w:val="a3"/>
      </w:pPr>
      <w:r>
        <w:t>Размер</w:t>
      </w:r>
      <w:r>
        <w:rPr>
          <w:spacing w:val="16"/>
        </w:rPr>
        <w:t xml:space="preserve"> </w:t>
      </w:r>
      <w:r>
        <w:t>задатка</w:t>
      </w:r>
      <w:r>
        <w:rPr>
          <w:spacing w:val="20"/>
        </w:rPr>
        <w:t xml:space="preserve"> </w:t>
      </w:r>
      <w:r>
        <w:t>установлен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 w:rsidR="009D56F7">
        <w:t>пределах</w:t>
      </w:r>
      <w:r>
        <w:rPr>
          <w:spacing w:val="16"/>
        </w:rPr>
        <w:t xml:space="preserve"> </w:t>
      </w:r>
      <w:r w:rsidR="00192BF4">
        <w:t>50</w:t>
      </w:r>
      <w:r>
        <w:rPr>
          <w:spacing w:val="20"/>
        </w:rPr>
        <w:t xml:space="preserve"> </w:t>
      </w:r>
      <w:r>
        <w:t>%</w:t>
      </w:r>
      <w:r>
        <w:rPr>
          <w:spacing w:val="16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начальной</w:t>
      </w:r>
      <w:r>
        <w:rPr>
          <w:spacing w:val="17"/>
        </w:rPr>
        <w:t xml:space="preserve"> </w:t>
      </w:r>
      <w:r>
        <w:t>цены</w:t>
      </w:r>
      <w:r>
        <w:rPr>
          <w:spacing w:val="16"/>
        </w:rPr>
        <w:t xml:space="preserve"> </w:t>
      </w:r>
      <w:r>
        <w:t>предмета</w:t>
      </w:r>
      <w:r>
        <w:rPr>
          <w:spacing w:val="16"/>
        </w:rPr>
        <w:t xml:space="preserve"> </w:t>
      </w:r>
      <w:r>
        <w:t>аукциона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 xml:space="preserve">составляет </w:t>
      </w:r>
      <w:r w:rsidR="00192BF4">
        <w:t>23 900</w:t>
      </w:r>
      <w:r>
        <w:t xml:space="preserve"> (</w:t>
      </w:r>
      <w:r w:rsidR="00192BF4">
        <w:t>Двадцать т</w:t>
      </w:r>
      <w:r>
        <w:t>ри</w:t>
      </w:r>
      <w:r>
        <w:rPr>
          <w:spacing w:val="-1"/>
        </w:rPr>
        <w:t xml:space="preserve"> </w:t>
      </w:r>
      <w:r>
        <w:t xml:space="preserve">тысячи </w:t>
      </w:r>
      <w:r w:rsidR="009D56F7">
        <w:t>девятьсот</w:t>
      </w:r>
      <w:r>
        <w:t>)</w:t>
      </w:r>
      <w:r>
        <w:rPr>
          <w:spacing w:val="-1"/>
        </w:rPr>
        <w:t xml:space="preserve"> </w:t>
      </w:r>
      <w:r w:rsidR="00192BF4">
        <w:t>рублей</w:t>
      </w:r>
      <w:r>
        <w:rPr>
          <w:spacing w:val="1"/>
        </w:rPr>
        <w:t xml:space="preserve"> </w:t>
      </w:r>
      <w:r w:rsidR="00192BF4">
        <w:t>0</w:t>
      </w:r>
      <w:r>
        <w:t>0 копеек.</w:t>
      </w:r>
    </w:p>
    <w:p w:rsidR="0087746C" w:rsidRDefault="0087746C" w:rsidP="004F269D">
      <w:pPr>
        <w:ind w:left="142" w:right="512"/>
        <w:jc w:val="both"/>
        <w:rPr>
          <w:sz w:val="24"/>
        </w:rPr>
      </w:pPr>
      <w:r>
        <w:rPr>
          <w:b/>
          <w:sz w:val="24"/>
        </w:rPr>
        <w:t xml:space="preserve">Для участия в аукционе заявитель вносит задаток </w:t>
      </w:r>
      <w:r>
        <w:rPr>
          <w:sz w:val="24"/>
        </w:rPr>
        <w:t xml:space="preserve">до </w:t>
      </w:r>
      <w:r w:rsidR="008A22EE">
        <w:rPr>
          <w:sz w:val="24"/>
        </w:rPr>
        <w:t>подачи заявки</w:t>
      </w:r>
      <w:r w:rsidR="0081199B">
        <w:rPr>
          <w:sz w:val="24"/>
        </w:rPr>
        <w:t xml:space="preserve"> </w:t>
      </w:r>
      <w:r w:rsidR="0081199B"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реквизитам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площадки:</w:t>
      </w:r>
    </w:p>
    <w:p w:rsidR="0087746C" w:rsidRDefault="0087746C" w:rsidP="004F269D">
      <w:pPr>
        <w:jc w:val="both"/>
        <w:rPr>
          <w:sz w:val="24"/>
        </w:rPr>
        <w:sectPr w:rsidR="0087746C" w:rsidSect="0087746C">
          <w:type w:val="continuous"/>
          <w:pgSz w:w="11910" w:h="16840"/>
          <w:pgMar w:top="1040" w:right="500" w:bottom="280" w:left="1560" w:header="722" w:footer="0" w:gutter="0"/>
          <w:cols w:space="720"/>
        </w:sectPr>
      </w:pPr>
    </w:p>
    <w:p w:rsidR="0087746C" w:rsidRDefault="0087746C" w:rsidP="004F269D">
      <w:pPr>
        <w:pStyle w:val="a3"/>
        <w:spacing w:before="114"/>
        <w:ind w:left="861"/>
      </w:pPr>
      <w:r>
        <w:lastRenderedPageBreak/>
        <w:t>Получатель:</w:t>
      </w:r>
      <w:r>
        <w:rPr>
          <w:spacing w:val="-6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«РТС-тендер»;</w:t>
      </w:r>
    </w:p>
    <w:p w:rsidR="0087746C" w:rsidRDefault="0087746C" w:rsidP="004F269D">
      <w:pPr>
        <w:pStyle w:val="a3"/>
        <w:ind w:left="861" w:right="1835"/>
      </w:pPr>
      <w:r>
        <w:t>Наименование банка: Филиал «Корпоративный» ПАО «</w:t>
      </w:r>
      <w:proofErr w:type="spellStart"/>
      <w:r>
        <w:t>Совкомбанк</w:t>
      </w:r>
      <w:proofErr w:type="spellEnd"/>
      <w:r>
        <w:t>»</w:t>
      </w:r>
      <w:r>
        <w:rPr>
          <w:spacing w:val="-57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счёт: 40702810512030016362</w:t>
      </w:r>
    </w:p>
    <w:p w:rsidR="0087746C" w:rsidRDefault="0087746C" w:rsidP="004F269D">
      <w:pPr>
        <w:pStyle w:val="a3"/>
        <w:spacing w:before="1"/>
        <w:ind w:left="861"/>
      </w:pPr>
      <w:r>
        <w:t>Корр.</w:t>
      </w:r>
      <w:r>
        <w:rPr>
          <w:spacing w:val="-1"/>
        </w:rPr>
        <w:t xml:space="preserve"> </w:t>
      </w:r>
      <w:r>
        <w:t>счёт:</w:t>
      </w:r>
      <w:r>
        <w:rPr>
          <w:spacing w:val="-1"/>
        </w:rPr>
        <w:t xml:space="preserve"> </w:t>
      </w:r>
      <w:r>
        <w:t>30101810445250000360</w:t>
      </w:r>
    </w:p>
    <w:p w:rsidR="0087746C" w:rsidRDefault="0087746C" w:rsidP="004F269D">
      <w:pPr>
        <w:pStyle w:val="a3"/>
        <w:ind w:left="861"/>
      </w:pPr>
      <w:r>
        <w:t>БИК:</w:t>
      </w:r>
      <w:r>
        <w:rPr>
          <w:spacing w:val="-3"/>
        </w:rPr>
        <w:t xml:space="preserve"> </w:t>
      </w:r>
      <w:r>
        <w:t>044525360</w:t>
      </w:r>
      <w:r>
        <w:rPr>
          <w:spacing w:val="-2"/>
        </w:rPr>
        <w:t xml:space="preserve"> </w:t>
      </w:r>
      <w:r>
        <w:t>ИНН: 7710357167</w:t>
      </w:r>
    </w:p>
    <w:p w:rsidR="0087746C" w:rsidRDefault="0087746C" w:rsidP="004F269D">
      <w:pPr>
        <w:pStyle w:val="a3"/>
        <w:ind w:right="1261"/>
      </w:pPr>
      <w:proofErr w:type="gramStart"/>
      <w:r>
        <w:t>КПП: 773001001 (назначение платежа: средства для обеспечения участия в</w:t>
      </w:r>
      <w:r>
        <w:rPr>
          <w:spacing w:val="-57"/>
        </w:rPr>
        <w:t xml:space="preserve"> </w:t>
      </w:r>
      <w:r>
        <w:t>аукционе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«РТС-Тендер»,</w:t>
      </w:r>
      <w:proofErr w:type="gramEnd"/>
    </w:p>
    <w:p w:rsidR="0087746C" w:rsidRDefault="0087746C" w:rsidP="004F269D">
      <w:pPr>
        <w:pStyle w:val="a3"/>
        <w:tabs>
          <w:tab w:val="left" w:pos="3308"/>
        </w:tabs>
      </w:pPr>
      <w:r>
        <w:t>№</w:t>
      </w:r>
      <w:r>
        <w:rPr>
          <w:spacing w:val="-3"/>
        </w:rPr>
        <w:t xml:space="preserve"> </w:t>
      </w:r>
      <w:r>
        <w:t>аналитического</w:t>
      </w:r>
      <w:r>
        <w:rPr>
          <w:spacing w:val="-1"/>
        </w:rPr>
        <w:t xml:space="preserve"> </w:t>
      </w:r>
      <w:r>
        <w:t>счета</w:t>
      </w:r>
      <w:r>
        <w:rPr>
          <w:u w:val="thick"/>
        </w:rPr>
        <w:tab/>
      </w:r>
      <w:r>
        <w:t>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НДС).</w:t>
      </w:r>
    </w:p>
    <w:p w:rsidR="0087746C" w:rsidRDefault="0087746C" w:rsidP="004F269D">
      <w:pPr>
        <w:pStyle w:val="a3"/>
        <w:tabs>
          <w:tab w:val="left" w:pos="2255"/>
          <w:tab w:val="left" w:pos="3303"/>
          <w:tab w:val="left" w:pos="3629"/>
          <w:tab w:val="left" w:pos="4720"/>
          <w:tab w:val="left" w:pos="5280"/>
          <w:tab w:val="left" w:pos="6776"/>
          <w:tab w:val="left" w:pos="7779"/>
          <w:tab w:val="left" w:pos="8101"/>
          <w:tab w:val="left" w:pos="9261"/>
        </w:tabs>
        <w:ind w:right="347"/>
      </w:pPr>
      <w:r>
        <w:t>Назначение</w:t>
      </w:r>
      <w:r>
        <w:tab/>
        <w:t>платежа</w:t>
      </w:r>
      <w:r>
        <w:tab/>
        <w:t>–</w:t>
      </w:r>
      <w:r>
        <w:tab/>
        <w:t>средства</w:t>
      </w:r>
      <w:r>
        <w:tab/>
        <w:t>для</w:t>
      </w:r>
      <w:r>
        <w:tab/>
        <w:t>обеспечения</w:t>
      </w:r>
      <w:r>
        <w:tab/>
        <w:t>участия</w:t>
      </w:r>
      <w:r>
        <w:tab/>
        <w:t>в</w:t>
      </w:r>
      <w:r>
        <w:tab/>
        <w:t>аукционе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«РТС-Тендер»</w:t>
      </w:r>
      <w:r>
        <w:rPr>
          <w:spacing w:val="-6"/>
        </w:rPr>
        <w:t xml:space="preserve"> </w:t>
      </w:r>
      <w:r>
        <w:t>(указать,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НДС).</w:t>
      </w:r>
    </w:p>
    <w:p w:rsidR="0087746C" w:rsidRDefault="0087746C" w:rsidP="004F269D">
      <w:pPr>
        <w:pStyle w:val="a3"/>
        <w:ind w:right="343"/>
      </w:pPr>
      <w:r>
        <w:t>В</w:t>
      </w:r>
      <w:r>
        <w:rPr>
          <w:spacing w:val="19"/>
        </w:rPr>
        <w:t xml:space="preserve"> </w:t>
      </w:r>
      <w:r>
        <w:t>назначении</w:t>
      </w:r>
      <w:r>
        <w:rPr>
          <w:spacing w:val="22"/>
        </w:rPr>
        <w:t xml:space="preserve"> </w:t>
      </w:r>
      <w:r>
        <w:t>платежа</w:t>
      </w:r>
      <w:r>
        <w:rPr>
          <w:spacing w:val="21"/>
        </w:rPr>
        <w:t xml:space="preserve"> </w:t>
      </w:r>
      <w:r>
        <w:t>указать</w:t>
      </w:r>
      <w:r>
        <w:rPr>
          <w:spacing w:val="22"/>
        </w:rPr>
        <w:t xml:space="preserve"> </w:t>
      </w:r>
      <w:r>
        <w:t>номер</w:t>
      </w:r>
      <w:r>
        <w:rPr>
          <w:spacing w:val="23"/>
        </w:rPr>
        <w:t xml:space="preserve"> </w:t>
      </w:r>
      <w:r>
        <w:t>аналитического</w:t>
      </w:r>
      <w:r>
        <w:rPr>
          <w:spacing w:val="21"/>
        </w:rPr>
        <w:t xml:space="preserve"> </w:t>
      </w:r>
      <w:r>
        <w:t>счета</w:t>
      </w:r>
      <w:r>
        <w:rPr>
          <w:spacing w:val="22"/>
        </w:rPr>
        <w:t xml:space="preserve"> </w:t>
      </w:r>
      <w:r>
        <w:t>заявителя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площадке,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корректного</w:t>
      </w:r>
      <w:r>
        <w:rPr>
          <w:spacing w:val="-3"/>
        </w:rPr>
        <w:t xml:space="preserve"> </w:t>
      </w:r>
      <w:r>
        <w:t>зачисления задатка.</w:t>
      </w:r>
    </w:p>
    <w:p w:rsidR="0087746C" w:rsidRDefault="0087746C" w:rsidP="004F269D">
      <w:pPr>
        <w:pStyle w:val="a3"/>
        <w:ind w:right="343"/>
      </w:pPr>
      <w:r>
        <w:t>Задаток</w:t>
      </w:r>
      <w:r>
        <w:rPr>
          <w:spacing w:val="7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внесен</w:t>
      </w:r>
      <w:r>
        <w:rPr>
          <w:spacing w:val="8"/>
        </w:rPr>
        <w:t xml:space="preserve"> </w:t>
      </w:r>
      <w:r>
        <w:t>заявителем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поступить</w:t>
      </w:r>
      <w:r>
        <w:rPr>
          <w:spacing w:val="13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указанный</w:t>
      </w:r>
      <w:r>
        <w:rPr>
          <w:spacing w:val="6"/>
        </w:rPr>
        <w:t xml:space="preserve"> </w:t>
      </w:r>
      <w:r>
        <w:t>счет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позднее</w:t>
      </w:r>
      <w:r>
        <w:rPr>
          <w:spacing w:val="-57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даты рассмотрения</w:t>
      </w:r>
      <w:r>
        <w:rPr>
          <w:spacing w:val="-1"/>
        </w:rPr>
        <w:t xml:space="preserve"> </w:t>
      </w:r>
      <w:r>
        <w:t>заявок на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аукционе.</w:t>
      </w:r>
    </w:p>
    <w:p w:rsidR="0087746C" w:rsidRDefault="0087746C" w:rsidP="004F269D">
      <w:pPr>
        <w:pStyle w:val="a3"/>
        <w:ind w:right="351"/>
      </w:pPr>
      <w:r>
        <w:t>Оператор электронной площадки проверяет наличие достаточной суммы в размере</w:t>
      </w:r>
      <w:r>
        <w:rPr>
          <w:spacing w:val="1"/>
        </w:rPr>
        <w:t xml:space="preserve"> </w:t>
      </w:r>
      <w:r>
        <w:t>задатка на аналитическом счете заявителя и осуществляет блокирование необходимой</w:t>
      </w:r>
      <w:r>
        <w:rPr>
          <w:spacing w:val="1"/>
        </w:rPr>
        <w:t xml:space="preserve"> </w:t>
      </w:r>
      <w:r>
        <w:t>суммы в момент подачи заявки. Если денежных средств на аналитическом счете заявителя</w:t>
      </w:r>
      <w:r>
        <w:rPr>
          <w:spacing w:val="-57"/>
        </w:rPr>
        <w:t xml:space="preserve"> </w:t>
      </w:r>
      <w:r>
        <w:t>недостаточно для произведения операции блокирования, то заявителю для обеспечения</w:t>
      </w:r>
      <w:r>
        <w:rPr>
          <w:spacing w:val="1"/>
        </w:rPr>
        <w:t xml:space="preserve"> </w:t>
      </w:r>
      <w:r>
        <w:t>своевременного поступления денежных средств необходимо учитывать, что поступившие</w:t>
      </w:r>
      <w:r>
        <w:rPr>
          <w:spacing w:val="1"/>
        </w:rPr>
        <w:t xml:space="preserve"> </w:t>
      </w:r>
      <w:r>
        <w:t>в банк за предыдущий день платежи разносятся на лицевые счета в сроки, установленные</w:t>
      </w:r>
      <w:r>
        <w:rPr>
          <w:spacing w:val="1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электронной площадки.</w:t>
      </w:r>
    </w:p>
    <w:p w:rsidR="0087746C" w:rsidRDefault="0087746C" w:rsidP="004F269D">
      <w:pPr>
        <w:pStyle w:val="a3"/>
        <w:tabs>
          <w:tab w:val="left" w:pos="1524"/>
          <w:tab w:val="left" w:pos="2435"/>
          <w:tab w:val="left" w:pos="2804"/>
          <w:tab w:val="left" w:pos="4449"/>
          <w:tab w:val="left" w:pos="5449"/>
          <w:tab w:val="left" w:pos="6644"/>
          <w:tab w:val="left" w:pos="7848"/>
          <w:tab w:val="left" w:pos="8665"/>
        </w:tabs>
        <w:ind w:right="344"/>
      </w:pPr>
      <w:r>
        <w:t>Данное сообщение является публичной офертой для заключения договора о задатке</w:t>
      </w:r>
      <w:r>
        <w:rPr>
          <w:spacing w:val="-5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со</w:t>
      </w:r>
      <w:r>
        <w:rPr>
          <w:spacing w:val="45"/>
        </w:rPr>
        <w:t xml:space="preserve"> </w:t>
      </w:r>
      <w:r>
        <w:t>статьей</w:t>
      </w:r>
      <w:r>
        <w:rPr>
          <w:spacing w:val="47"/>
        </w:rPr>
        <w:t xml:space="preserve"> </w:t>
      </w:r>
      <w:r>
        <w:t>437</w:t>
      </w:r>
      <w:r>
        <w:rPr>
          <w:spacing w:val="45"/>
        </w:rPr>
        <w:t xml:space="preserve"> </w:t>
      </w:r>
      <w:r>
        <w:t>Гражданского</w:t>
      </w:r>
      <w:r>
        <w:rPr>
          <w:spacing w:val="46"/>
        </w:rPr>
        <w:t xml:space="preserve"> </w:t>
      </w:r>
      <w:r>
        <w:t>кодекса</w:t>
      </w:r>
      <w:r>
        <w:rPr>
          <w:spacing w:val="44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подача</w:t>
      </w:r>
      <w:r>
        <w:rPr>
          <w:spacing w:val="-57"/>
        </w:rPr>
        <w:t xml:space="preserve"> </w:t>
      </w:r>
      <w:r>
        <w:t>заявителем</w:t>
      </w:r>
      <w:r>
        <w:tab/>
        <w:t>заявки</w:t>
      </w:r>
      <w:r>
        <w:tab/>
        <w:t>и</w:t>
      </w:r>
      <w:r>
        <w:tab/>
        <w:t>перечисление</w:t>
      </w:r>
      <w:r>
        <w:tab/>
        <w:t>задатка</w:t>
      </w:r>
      <w:r>
        <w:tab/>
        <w:t>являются</w:t>
      </w:r>
      <w:r>
        <w:tab/>
        <w:t>акцептом</w:t>
      </w:r>
      <w:r>
        <w:tab/>
        <w:t>такой</w:t>
      </w:r>
      <w:r>
        <w:tab/>
        <w:t>оферты.</w:t>
      </w:r>
    </w:p>
    <w:p w:rsidR="0087746C" w:rsidRDefault="0087746C" w:rsidP="004F269D">
      <w:pPr>
        <w:pStyle w:val="a3"/>
        <w:ind w:right="348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задатка,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порядке.</w:t>
      </w:r>
    </w:p>
    <w:p w:rsidR="0087746C" w:rsidRDefault="0087746C" w:rsidP="004F269D">
      <w:pPr>
        <w:pStyle w:val="a3"/>
        <w:ind w:right="348"/>
      </w:pPr>
      <w:r>
        <w:t>Плательщиком задатка может быть только заявитель. Не допускается перечисление</w:t>
      </w:r>
      <w:r>
        <w:rPr>
          <w:spacing w:val="-57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считаться,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перечисленными</w:t>
      </w:r>
      <w:r>
        <w:rPr>
          <w:spacing w:val="1"/>
        </w:rPr>
        <w:t xml:space="preserve"> </w:t>
      </w:r>
      <w:r>
        <w:t>денежными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возвращены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 плательщика.</w:t>
      </w:r>
    </w:p>
    <w:p w:rsidR="0087746C" w:rsidRDefault="0087746C" w:rsidP="004F269D">
      <w:pPr>
        <w:pStyle w:val="a3"/>
        <w:ind w:right="355"/>
      </w:pPr>
      <w:r>
        <w:t xml:space="preserve">Задаток   </w:t>
      </w:r>
      <w:r>
        <w:rPr>
          <w:spacing w:val="53"/>
        </w:rPr>
        <w:t xml:space="preserve"> </w:t>
      </w:r>
      <w:r>
        <w:t xml:space="preserve">возвращается    </w:t>
      </w:r>
      <w:r>
        <w:rPr>
          <w:spacing w:val="51"/>
        </w:rPr>
        <w:t xml:space="preserve"> </w:t>
      </w:r>
      <w:r>
        <w:t xml:space="preserve">на    </w:t>
      </w:r>
      <w:r>
        <w:rPr>
          <w:spacing w:val="51"/>
        </w:rPr>
        <w:t xml:space="preserve"> </w:t>
      </w:r>
      <w:r>
        <w:t xml:space="preserve">счет,    </w:t>
      </w:r>
      <w:r>
        <w:rPr>
          <w:spacing w:val="56"/>
        </w:rPr>
        <w:t xml:space="preserve"> </w:t>
      </w:r>
      <w:r>
        <w:t xml:space="preserve">указанный    </w:t>
      </w:r>
      <w:r>
        <w:rPr>
          <w:spacing w:val="52"/>
        </w:rPr>
        <w:t xml:space="preserve"> </w:t>
      </w:r>
      <w:r>
        <w:t xml:space="preserve">в    </w:t>
      </w:r>
      <w:r>
        <w:rPr>
          <w:spacing w:val="51"/>
        </w:rPr>
        <w:t xml:space="preserve"> </w:t>
      </w:r>
      <w:r>
        <w:t xml:space="preserve">заявке    </w:t>
      </w:r>
      <w:r>
        <w:rPr>
          <w:spacing w:val="51"/>
        </w:rPr>
        <w:t xml:space="preserve"> </w:t>
      </w:r>
      <w:r>
        <w:t xml:space="preserve">на    </w:t>
      </w:r>
      <w:r>
        <w:rPr>
          <w:spacing w:val="54"/>
        </w:rPr>
        <w:t xml:space="preserve"> </w:t>
      </w:r>
      <w:r>
        <w:t>участие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аукционе:</w:t>
      </w:r>
    </w:p>
    <w:p w:rsidR="0087746C" w:rsidRDefault="0087746C" w:rsidP="004F269D">
      <w:pPr>
        <w:pStyle w:val="a3"/>
        <w:ind w:right="344"/>
      </w:pPr>
      <w:r>
        <w:t xml:space="preserve">а)  </w:t>
      </w:r>
      <w:r>
        <w:rPr>
          <w:spacing w:val="25"/>
        </w:rPr>
        <w:t xml:space="preserve"> </w:t>
      </w:r>
      <w:r>
        <w:t xml:space="preserve">лицам,   </w:t>
      </w:r>
      <w:r>
        <w:rPr>
          <w:spacing w:val="27"/>
        </w:rPr>
        <w:t xml:space="preserve"> </w:t>
      </w:r>
      <w:r>
        <w:t xml:space="preserve">участвовавшим   </w:t>
      </w:r>
      <w:r>
        <w:rPr>
          <w:spacing w:val="24"/>
        </w:rPr>
        <w:t xml:space="preserve"> </w:t>
      </w:r>
      <w:r>
        <w:t xml:space="preserve">в   </w:t>
      </w:r>
      <w:r>
        <w:rPr>
          <w:spacing w:val="25"/>
        </w:rPr>
        <w:t xml:space="preserve"> </w:t>
      </w:r>
      <w:r>
        <w:t xml:space="preserve">аукционе,   </w:t>
      </w:r>
      <w:r>
        <w:rPr>
          <w:spacing w:val="25"/>
        </w:rPr>
        <w:t xml:space="preserve"> </w:t>
      </w:r>
      <w:r>
        <w:t xml:space="preserve">но   </w:t>
      </w:r>
      <w:r>
        <w:rPr>
          <w:spacing w:val="23"/>
        </w:rPr>
        <w:t xml:space="preserve"> </w:t>
      </w:r>
      <w:r>
        <w:t xml:space="preserve">не   </w:t>
      </w:r>
      <w:r>
        <w:rPr>
          <w:spacing w:val="24"/>
        </w:rPr>
        <w:t xml:space="preserve"> </w:t>
      </w:r>
      <w:r>
        <w:t xml:space="preserve">победившим   </w:t>
      </w:r>
      <w:r>
        <w:rPr>
          <w:spacing w:val="25"/>
        </w:rPr>
        <w:t xml:space="preserve"> </w:t>
      </w:r>
      <w:r>
        <w:t xml:space="preserve">в   </w:t>
      </w:r>
      <w:r>
        <w:rPr>
          <w:spacing w:val="25"/>
        </w:rPr>
        <w:t xml:space="preserve"> </w:t>
      </w:r>
      <w:r>
        <w:t xml:space="preserve">нем   </w:t>
      </w:r>
      <w:r>
        <w:rPr>
          <w:spacing w:val="32"/>
        </w:rPr>
        <w:t xml:space="preserve"> </w:t>
      </w:r>
      <w:r>
        <w:t>-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</w:t>
      </w:r>
      <w:r>
        <w:rPr>
          <w:spacing w:val="-4"/>
        </w:rPr>
        <w:t xml:space="preserve"> </w:t>
      </w:r>
      <w:r>
        <w:t>протокола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аукциона;</w:t>
      </w:r>
    </w:p>
    <w:p w:rsidR="0087746C" w:rsidRDefault="0087746C" w:rsidP="004F269D">
      <w:pPr>
        <w:pStyle w:val="a3"/>
        <w:tabs>
          <w:tab w:val="left" w:pos="6974"/>
        </w:tabs>
        <w:ind w:right="345"/>
      </w:pPr>
      <w:r>
        <w:t>б) заявителям, не допущенным к участию в аукционе - в течение 3-х рабочих дней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lastRenderedPageBreak/>
        <w:t>оформления</w:t>
      </w:r>
      <w:r>
        <w:rPr>
          <w:spacing w:val="-1"/>
        </w:rPr>
        <w:t xml:space="preserve"> </w:t>
      </w:r>
      <w:r>
        <w:t>протокола</w:t>
      </w:r>
      <w:r>
        <w:rPr>
          <w:spacing w:val="-2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tab/>
        <w:t>в</w:t>
      </w:r>
      <w:r>
        <w:rPr>
          <w:spacing w:val="1"/>
        </w:rPr>
        <w:t xml:space="preserve"> </w:t>
      </w:r>
      <w:r>
        <w:t>аукционе;</w:t>
      </w:r>
    </w:p>
    <w:p w:rsidR="0087746C" w:rsidRDefault="0087746C" w:rsidP="004F269D">
      <w:pPr>
        <w:pStyle w:val="a3"/>
        <w:ind w:right="350"/>
      </w:pPr>
      <w:r>
        <w:t>в) заявителям, отозвавшим заявку на участие в аукционе до дня окончания срока</w:t>
      </w:r>
      <w:r>
        <w:rPr>
          <w:spacing w:val="1"/>
        </w:rPr>
        <w:t xml:space="preserve"> </w:t>
      </w:r>
      <w:r>
        <w:t>приема заявок - в течение 3-х рабочих дней со дня поступления уведомления об отзыве</w:t>
      </w:r>
      <w:r>
        <w:rPr>
          <w:spacing w:val="1"/>
        </w:rPr>
        <w:t xml:space="preserve"> </w:t>
      </w:r>
      <w:r>
        <w:t>заявки на участие в аукционе. В случае отзыва заявки заявителем позднее дня окончания</w:t>
      </w:r>
      <w:r>
        <w:rPr>
          <w:spacing w:val="1"/>
        </w:rPr>
        <w:t xml:space="preserve"> </w:t>
      </w:r>
      <w:r>
        <w:t>срока приема заявок, задаток возвращается</w:t>
      </w:r>
      <w:r>
        <w:rPr>
          <w:spacing w:val="1"/>
        </w:rPr>
        <w:t xml:space="preserve"> </w:t>
      </w:r>
      <w:r>
        <w:t>в порядке, установленном для участников</w:t>
      </w:r>
      <w:r>
        <w:rPr>
          <w:spacing w:val="1"/>
        </w:rPr>
        <w:t xml:space="preserve"> </w:t>
      </w:r>
      <w:r>
        <w:t>аукциона;</w:t>
      </w:r>
    </w:p>
    <w:p w:rsidR="0087746C" w:rsidRDefault="0087746C" w:rsidP="004F269D">
      <w:pPr>
        <w:pStyle w:val="a3"/>
        <w:ind w:right="346"/>
      </w:pPr>
      <w:r>
        <w:t>г)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1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решения 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</w:t>
      </w:r>
      <w:proofErr w:type="gramStart"/>
      <w:r>
        <w:t>ии ау</w:t>
      </w:r>
      <w:proofErr w:type="gramEnd"/>
      <w:r>
        <w:t>кциона.</w:t>
      </w:r>
    </w:p>
    <w:p w:rsidR="0087746C" w:rsidRDefault="0087746C" w:rsidP="009A482D">
      <w:pPr>
        <w:pStyle w:val="a3"/>
        <w:ind w:left="0" w:right="348" w:firstLine="567"/>
      </w:pPr>
      <w:r>
        <w:t>Задаток, внесенный лицом, признанным победителем аукциона, задаток, внесенный</w:t>
      </w:r>
      <w:r>
        <w:rPr>
          <w:spacing w:val="-57"/>
        </w:rPr>
        <w:t xml:space="preserve"> </w:t>
      </w:r>
      <w:r>
        <w:t>иным лицом, с которым договор аренды земельного участка заключается в соответствии 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 xml:space="preserve">засчитывается в счет его цены. </w:t>
      </w:r>
      <w:proofErr w:type="gramStart"/>
      <w:r>
        <w:t>Задатки, внесенные этими лицами, не заключившими 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-57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возвращаются.</w:t>
      </w:r>
      <w:proofErr w:type="gramEnd"/>
    </w:p>
    <w:p w:rsidR="009A482D" w:rsidRPr="009A482D" w:rsidRDefault="0087746C" w:rsidP="009A482D">
      <w:pPr>
        <w:pStyle w:val="a4"/>
        <w:widowControl/>
        <w:numPr>
          <w:ilvl w:val="0"/>
          <w:numId w:val="15"/>
        </w:numPr>
        <w:tabs>
          <w:tab w:val="left" w:pos="142"/>
          <w:tab w:val="left" w:pos="284"/>
        </w:tabs>
        <w:adjustRightInd w:val="0"/>
        <w:ind w:left="0" w:firstLine="567"/>
        <w:jc w:val="both"/>
        <w:rPr>
          <w:rFonts w:eastAsiaTheme="minorHAnsi"/>
          <w:sz w:val="24"/>
          <w:szCs w:val="24"/>
        </w:rPr>
      </w:pPr>
      <w:r w:rsidRPr="009A482D">
        <w:rPr>
          <w:sz w:val="24"/>
        </w:rPr>
        <w:t>Срок</w:t>
      </w:r>
      <w:r w:rsidRPr="009A482D">
        <w:rPr>
          <w:spacing w:val="-3"/>
          <w:sz w:val="24"/>
        </w:rPr>
        <w:t xml:space="preserve"> </w:t>
      </w:r>
      <w:r w:rsidRPr="009A482D">
        <w:rPr>
          <w:sz w:val="24"/>
        </w:rPr>
        <w:t>аренды</w:t>
      </w:r>
      <w:r w:rsidRPr="009A482D">
        <w:rPr>
          <w:spacing w:val="-2"/>
          <w:sz w:val="24"/>
        </w:rPr>
        <w:t xml:space="preserve"> </w:t>
      </w:r>
      <w:r w:rsidRPr="009A482D">
        <w:rPr>
          <w:sz w:val="24"/>
        </w:rPr>
        <w:t>земельного</w:t>
      </w:r>
      <w:r w:rsidRPr="009A482D">
        <w:rPr>
          <w:spacing w:val="-1"/>
          <w:sz w:val="24"/>
        </w:rPr>
        <w:t xml:space="preserve"> </w:t>
      </w:r>
      <w:r w:rsidRPr="009A482D">
        <w:rPr>
          <w:sz w:val="24"/>
        </w:rPr>
        <w:t>участка</w:t>
      </w:r>
      <w:r w:rsidRPr="009A482D">
        <w:rPr>
          <w:spacing w:val="-1"/>
          <w:sz w:val="24"/>
        </w:rPr>
        <w:t xml:space="preserve"> </w:t>
      </w:r>
      <w:r w:rsidRPr="009A482D">
        <w:rPr>
          <w:sz w:val="24"/>
        </w:rPr>
        <w:t>–</w:t>
      </w:r>
      <w:r w:rsidRPr="009A482D">
        <w:rPr>
          <w:spacing w:val="-3"/>
          <w:sz w:val="24"/>
        </w:rPr>
        <w:t xml:space="preserve"> </w:t>
      </w:r>
      <w:r w:rsidR="009B3442" w:rsidRPr="009A482D">
        <w:rPr>
          <w:sz w:val="24"/>
        </w:rPr>
        <w:t>9</w:t>
      </w:r>
      <w:r w:rsidRPr="009A482D">
        <w:rPr>
          <w:spacing w:val="-2"/>
          <w:sz w:val="24"/>
        </w:rPr>
        <w:t xml:space="preserve"> </w:t>
      </w:r>
      <w:r w:rsidR="009B3442" w:rsidRPr="009A482D">
        <w:rPr>
          <w:sz w:val="24"/>
        </w:rPr>
        <w:t>лет</w:t>
      </w:r>
      <w:r w:rsidRPr="009A482D">
        <w:rPr>
          <w:sz w:val="24"/>
        </w:rPr>
        <w:t>.</w:t>
      </w:r>
    </w:p>
    <w:p w:rsidR="009A482D" w:rsidRPr="009A482D" w:rsidRDefault="009A482D" w:rsidP="009A482D">
      <w:pPr>
        <w:pStyle w:val="a4"/>
        <w:widowControl/>
        <w:numPr>
          <w:ilvl w:val="0"/>
          <w:numId w:val="15"/>
        </w:numPr>
        <w:tabs>
          <w:tab w:val="left" w:pos="142"/>
          <w:tab w:val="left" w:pos="284"/>
        </w:tabs>
        <w:adjustRightInd w:val="0"/>
        <w:ind w:left="0" w:firstLine="567"/>
        <w:jc w:val="both"/>
        <w:rPr>
          <w:rFonts w:eastAsiaTheme="minorHAnsi"/>
          <w:sz w:val="24"/>
          <w:szCs w:val="24"/>
        </w:rPr>
      </w:pPr>
      <w:proofErr w:type="gramStart"/>
      <w:r w:rsidRPr="00172655">
        <w:rPr>
          <w:b/>
          <w:sz w:val="24"/>
        </w:rPr>
        <w:t xml:space="preserve">Требования к участникам аукциона </w:t>
      </w:r>
      <w:r w:rsidRPr="009A482D">
        <w:rPr>
          <w:sz w:val="24"/>
        </w:rPr>
        <w:t xml:space="preserve">– в соответствии с абз.2 п.10 ст.39.11 Земельного кодекса РФ </w:t>
      </w:r>
      <w:r w:rsidR="00172655">
        <w:rPr>
          <w:rFonts w:eastAsiaTheme="minorHAnsi"/>
          <w:sz w:val="24"/>
          <w:szCs w:val="24"/>
        </w:rPr>
        <w:t>у</w:t>
      </w:r>
      <w:r w:rsidRPr="009A482D">
        <w:rPr>
          <w:rFonts w:eastAsiaTheme="minorHAnsi"/>
          <w:sz w:val="24"/>
          <w:szCs w:val="24"/>
        </w:rPr>
        <w:t xml:space="preserve">частниками аукциона на право заключения договора аренды земельного участка, могут являться </w:t>
      </w:r>
      <w:r w:rsidRPr="00172655">
        <w:rPr>
          <w:rFonts w:eastAsiaTheme="minorHAnsi"/>
          <w:b/>
          <w:sz w:val="24"/>
          <w:szCs w:val="24"/>
        </w:rPr>
        <w:t>только субъекты малого и среднего предпринимательства</w:t>
      </w:r>
      <w:r w:rsidRPr="009A482D">
        <w:rPr>
          <w:rFonts w:eastAsiaTheme="minorHAnsi"/>
          <w:sz w:val="24"/>
          <w:szCs w:val="24"/>
        </w:rPr>
        <w:t xml:space="preserve">, за исключением субъектов малого и среднего предпринимательства, в отношении которых не может оказываться поддержка в соответствии с </w:t>
      </w:r>
      <w:hyperlink r:id="rId18" w:history="1">
        <w:r w:rsidRPr="009A482D">
          <w:rPr>
            <w:rFonts w:eastAsiaTheme="minorHAnsi"/>
            <w:color w:val="0000FF"/>
            <w:sz w:val="24"/>
            <w:szCs w:val="24"/>
          </w:rPr>
          <w:t>частью 3 статьи 14</w:t>
        </w:r>
      </w:hyperlink>
      <w:r w:rsidRPr="009A482D">
        <w:rPr>
          <w:rFonts w:eastAsiaTheme="minorHAnsi"/>
          <w:sz w:val="24"/>
          <w:szCs w:val="24"/>
        </w:rPr>
        <w:t xml:space="preserve"> указанного Федерального закона.</w:t>
      </w:r>
      <w:proofErr w:type="gramEnd"/>
    </w:p>
    <w:p w:rsidR="0087746C" w:rsidRDefault="0087746C" w:rsidP="009A482D">
      <w:pPr>
        <w:pStyle w:val="a4"/>
        <w:numPr>
          <w:ilvl w:val="0"/>
          <w:numId w:val="15"/>
        </w:numPr>
        <w:tabs>
          <w:tab w:val="left" w:pos="1561"/>
        </w:tabs>
        <w:ind w:left="0" w:firstLine="567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сведения:</w:t>
      </w:r>
    </w:p>
    <w:p w:rsidR="0087746C" w:rsidRDefault="0087746C" w:rsidP="009A482D">
      <w:pPr>
        <w:ind w:firstLine="567"/>
        <w:jc w:val="both"/>
        <w:rPr>
          <w:sz w:val="24"/>
        </w:rPr>
        <w:sectPr w:rsidR="0087746C" w:rsidSect="0087746C">
          <w:type w:val="continuous"/>
          <w:pgSz w:w="11910" w:h="16840"/>
          <w:pgMar w:top="1040" w:right="500" w:bottom="280" w:left="1560" w:header="722" w:footer="0" w:gutter="0"/>
          <w:cols w:space="720"/>
        </w:sectPr>
      </w:pPr>
    </w:p>
    <w:p w:rsidR="0087746C" w:rsidRDefault="0087746C" w:rsidP="009A482D">
      <w:pPr>
        <w:pStyle w:val="a3"/>
        <w:spacing w:before="1"/>
        <w:ind w:left="0" w:right="358" w:firstLine="567"/>
      </w:pPr>
      <w:r>
        <w:lastRenderedPageBreak/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39.12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87746C" w:rsidRDefault="0087746C" w:rsidP="004F269D">
      <w:pPr>
        <w:pStyle w:val="a3"/>
        <w:ind w:right="343"/>
      </w:pPr>
      <w:r>
        <w:t>Победителем аукциона признается участник аукциона, предложивший наибольший</w:t>
      </w:r>
      <w:r>
        <w:rPr>
          <w:spacing w:val="-57"/>
        </w:rPr>
        <w:t xml:space="preserve"> </w:t>
      </w:r>
      <w:r>
        <w:t>размер ежегодной арендной платы за земельный участок. В случае признания участника</w:t>
      </w:r>
      <w:r>
        <w:rPr>
          <w:spacing w:val="1"/>
        </w:rPr>
        <w:t xml:space="preserve"> </w:t>
      </w:r>
      <w:r>
        <w:t>победителем аукциона или единственным участником оставшаяся сумма цены земельного</w:t>
      </w:r>
      <w:r>
        <w:rPr>
          <w:spacing w:val="-57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перечисляется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 w:rsidR="00063F1B">
        <w:t>аукциона.</w:t>
      </w:r>
    </w:p>
    <w:p w:rsidR="0087746C" w:rsidRDefault="0087746C" w:rsidP="004F269D">
      <w:pPr>
        <w:pStyle w:val="a3"/>
        <w:ind w:right="349"/>
      </w:pP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участником устанавливается в размере, равном начальной цене предмета аукциона.</w:t>
      </w:r>
      <w:proofErr w:type="gramEnd"/>
      <w:r>
        <w:t xml:space="preserve"> 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proofErr w:type="gramStart"/>
      <w:r>
        <w:t>ранее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результатах</w:t>
      </w:r>
      <w:r>
        <w:rPr>
          <w:spacing w:val="1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1"/>
        </w:rPr>
        <w:t xml:space="preserve"> </w:t>
      </w:r>
      <w:r>
        <w:t>сайте.</w:t>
      </w:r>
    </w:p>
    <w:p w:rsidR="0087746C" w:rsidRDefault="0087746C" w:rsidP="004F269D">
      <w:pPr>
        <w:pStyle w:val="a3"/>
        <w:ind w:right="350"/>
      </w:pPr>
      <w:r>
        <w:t>Уполномоченный орган принимает решение об отказе в проведен</w:t>
      </w:r>
      <w:proofErr w:type="gramStart"/>
      <w:r>
        <w:t>ии ау</w:t>
      </w:r>
      <w:proofErr w:type="gramEnd"/>
      <w:r>
        <w:t>кциона в</w:t>
      </w:r>
      <w:r>
        <w:rPr>
          <w:spacing w:val="1"/>
        </w:rPr>
        <w:t xml:space="preserve"> </w:t>
      </w:r>
      <w:r>
        <w:t>случае выявления обстоятельств, предусмотренных пунктом 8 статьи 39.11 Земельного</w:t>
      </w:r>
      <w:r>
        <w:rPr>
          <w:spacing w:val="1"/>
        </w:rPr>
        <w:t xml:space="preserve"> </w:t>
      </w:r>
      <w:r>
        <w:t>кодекса Российской Федерации. Извещение об отказе в проведен</w:t>
      </w:r>
      <w:proofErr w:type="gramStart"/>
      <w:r>
        <w:t>ии ау</w:t>
      </w:r>
      <w:proofErr w:type="gramEnd"/>
      <w:r>
        <w:t>кциона размещается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www.torgi.gov.ru</w:t>
        </w:r>
      </w:hyperlink>
      <w:r>
        <w:rPr>
          <w:color w:val="0000FF"/>
        </w:rPr>
        <w:t xml:space="preserve"> </w:t>
      </w:r>
      <w:r>
        <w:t>организатором аукциона в течение трех дней со дня принятия данного</w:t>
      </w:r>
      <w:r>
        <w:rPr>
          <w:spacing w:val="1"/>
        </w:rPr>
        <w:t xml:space="preserve"> </w:t>
      </w:r>
      <w:r>
        <w:t>решения. Организатор аукциона в течение трех дней со дня принятия решения об отказе в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известить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 возвратить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внесенные</w:t>
      </w:r>
      <w:r>
        <w:rPr>
          <w:spacing w:val="-2"/>
        </w:rPr>
        <w:t xml:space="preserve"> </w:t>
      </w:r>
      <w:r>
        <w:t>задатки.</w:t>
      </w:r>
    </w:p>
    <w:p w:rsidR="0087746C" w:rsidRDefault="0087746C" w:rsidP="004F269D">
      <w:pPr>
        <w:pStyle w:val="a3"/>
        <w:ind w:right="356"/>
      </w:pPr>
      <w:r>
        <w:t>Осуществление работ по установлению границ земельного участка на местности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 средств</w:t>
      </w:r>
      <w:r>
        <w:rPr>
          <w:spacing w:val="-1"/>
        </w:rPr>
        <w:t xml:space="preserve"> </w:t>
      </w:r>
      <w:r>
        <w:t>победителя</w:t>
      </w:r>
      <w:r>
        <w:rPr>
          <w:spacing w:val="-1"/>
        </w:rPr>
        <w:t xml:space="preserve"> </w:t>
      </w:r>
      <w:r>
        <w:t>аукциона.</w:t>
      </w:r>
    </w:p>
    <w:p w:rsidR="0087746C" w:rsidRDefault="0087746C" w:rsidP="004F269D">
      <w:pPr>
        <w:pStyle w:val="a3"/>
        <w:ind w:right="352"/>
      </w:pPr>
      <w:r>
        <w:t>Осмотр земельного участка осуществляется самостоятельно лицами, желающими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аукционе.</w:t>
      </w:r>
    </w:p>
    <w:p w:rsidR="0087746C" w:rsidRDefault="0087746C" w:rsidP="004F269D">
      <w:pPr>
        <w:pStyle w:val="a3"/>
        <w:ind w:right="342"/>
      </w:pPr>
    </w:p>
    <w:p w:rsidR="0087746C" w:rsidRDefault="0087746C" w:rsidP="004F269D">
      <w:pPr>
        <w:pStyle w:val="a3"/>
        <w:ind w:right="345"/>
      </w:pPr>
    </w:p>
    <w:p w:rsidR="00763D13" w:rsidRDefault="00763D13" w:rsidP="004F269D">
      <w:pPr>
        <w:jc w:val="both"/>
        <w:sectPr w:rsidR="00763D13" w:rsidSect="00763D13">
          <w:type w:val="continuous"/>
          <w:pgSz w:w="11910" w:h="16840"/>
          <w:pgMar w:top="1040" w:right="500" w:bottom="280" w:left="1560" w:header="722" w:footer="0" w:gutter="0"/>
          <w:cols w:space="720"/>
        </w:sectPr>
      </w:pPr>
    </w:p>
    <w:p w:rsidR="00763D13" w:rsidRDefault="00763D13" w:rsidP="004F269D">
      <w:pPr>
        <w:jc w:val="both"/>
        <w:sectPr w:rsidR="00763D13" w:rsidSect="00763D13">
          <w:type w:val="continuous"/>
          <w:pgSz w:w="11910" w:h="16840"/>
          <w:pgMar w:top="1040" w:right="500" w:bottom="280" w:left="1560" w:header="722" w:footer="0" w:gutter="0"/>
          <w:cols w:space="720"/>
        </w:sectPr>
      </w:pPr>
    </w:p>
    <w:p w:rsidR="00763D13" w:rsidRDefault="00763D13" w:rsidP="004F269D">
      <w:pPr>
        <w:pStyle w:val="a3"/>
        <w:ind w:right="345"/>
        <w:sectPr w:rsidR="00763D13" w:rsidSect="00763D13">
          <w:headerReference w:type="default" r:id="rId20"/>
          <w:type w:val="continuous"/>
          <w:pgSz w:w="11910" w:h="16840"/>
          <w:pgMar w:top="1040" w:right="500" w:bottom="280" w:left="1560" w:header="722" w:footer="0" w:gutter="0"/>
          <w:pgNumType w:start="2"/>
          <w:cols w:space="720"/>
        </w:sectPr>
      </w:pPr>
    </w:p>
    <w:p w:rsidR="00763D13" w:rsidRDefault="00763D13" w:rsidP="004F269D">
      <w:pPr>
        <w:pStyle w:val="a3"/>
        <w:ind w:left="0"/>
        <w:rPr>
          <w:sz w:val="26"/>
        </w:rPr>
      </w:pPr>
    </w:p>
    <w:p w:rsidR="00763D13" w:rsidRDefault="00763D13" w:rsidP="004F269D">
      <w:pPr>
        <w:pStyle w:val="a3"/>
        <w:ind w:left="0"/>
        <w:rPr>
          <w:sz w:val="26"/>
        </w:rPr>
      </w:pPr>
    </w:p>
    <w:p w:rsidR="00763D13" w:rsidRDefault="00763D13" w:rsidP="004F269D">
      <w:pPr>
        <w:pStyle w:val="a3"/>
        <w:ind w:right="355"/>
        <w:sectPr w:rsidR="00763D13">
          <w:type w:val="continuous"/>
          <w:pgSz w:w="11910" w:h="16840"/>
          <w:pgMar w:top="1120" w:right="500" w:bottom="280" w:left="1560" w:header="720" w:footer="720" w:gutter="0"/>
          <w:cols w:space="720"/>
        </w:sectPr>
      </w:pPr>
    </w:p>
    <w:p w:rsidR="002E4A81" w:rsidRDefault="002E4A81" w:rsidP="004F269D">
      <w:pPr>
        <w:pStyle w:val="a3"/>
        <w:ind w:left="0"/>
      </w:pPr>
    </w:p>
    <w:sectPr w:rsidR="002E4A81">
      <w:headerReference w:type="default" r:id="rId21"/>
      <w:type w:val="continuous"/>
      <w:pgSz w:w="11910" w:h="16840"/>
      <w:pgMar w:top="1120" w:right="5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9B" w:rsidRDefault="0081199B">
      <w:r>
        <w:separator/>
      </w:r>
    </w:p>
  </w:endnote>
  <w:endnote w:type="continuationSeparator" w:id="0">
    <w:p w:rsidR="0081199B" w:rsidRDefault="0081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9B" w:rsidRDefault="0081199B">
      <w:r>
        <w:separator/>
      </w:r>
    </w:p>
  </w:footnote>
  <w:footnote w:type="continuationSeparator" w:id="0">
    <w:p w:rsidR="0081199B" w:rsidRDefault="0081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9B" w:rsidRDefault="0081199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A3F163" wp14:editId="1F700DAD">
              <wp:simplePos x="0" y="0"/>
              <wp:positionH relativeFrom="page">
                <wp:posOffset>3981450</wp:posOffset>
              </wp:positionH>
              <wp:positionV relativeFrom="page">
                <wp:posOffset>445770</wp:posOffset>
              </wp:positionV>
              <wp:extent cx="13970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199B" w:rsidRDefault="0081199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3.5pt;margin-top:35.1pt;width:11pt;height:13.0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J4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" filled="f" stroked="f">
              <v:textbox inset="0,0,0,0">
                <w:txbxContent>
                  <w:p w:rsidR="00763D13" w:rsidRDefault="00763D13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9B" w:rsidRDefault="00506384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35.1pt;width:16.1pt;height:13.05pt;z-index:-251658240;mso-position-horizontal-relative:page;mso-position-vertical-relative:page" filled="f" stroked="f">
          <v:textbox inset="0,0,0,0">
            <w:txbxContent>
              <w:p w:rsidR="0081199B" w:rsidRDefault="0081199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66C30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3D"/>
    <w:multiLevelType w:val="multilevel"/>
    <w:tmpl w:val="84B4776C"/>
    <w:lvl w:ilvl="0">
      <w:start w:val="1"/>
      <w:numFmt w:val="decimal"/>
      <w:lvlText w:val="%1"/>
      <w:lvlJc w:val="left"/>
      <w:pPr>
        <w:ind w:left="14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2" w:hanging="6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612"/>
      </w:pPr>
      <w:rPr>
        <w:rFonts w:hint="default"/>
        <w:lang w:val="ru-RU" w:eastAsia="en-US" w:bidi="ar-SA"/>
      </w:rPr>
    </w:lvl>
  </w:abstractNum>
  <w:abstractNum w:abstractNumId="1">
    <w:nsid w:val="081C3FB6"/>
    <w:multiLevelType w:val="hybridMultilevel"/>
    <w:tmpl w:val="C78A73C8"/>
    <w:lvl w:ilvl="0" w:tplc="60AC2F0A">
      <w:start w:val="1"/>
      <w:numFmt w:val="decimal"/>
      <w:lvlText w:val="%1."/>
      <w:lvlJc w:val="left"/>
      <w:pPr>
        <w:ind w:left="1560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CAF842">
      <w:numFmt w:val="bullet"/>
      <w:lvlText w:val="•"/>
      <w:lvlJc w:val="left"/>
      <w:pPr>
        <w:ind w:left="2388" w:hanging="711"/>
      </w:pPr>
      <w:rPr>
        <w:rFonts w:hint="default"/>
        <w:lang w:val="ru-RU" w:eastAsia="en-US" w:bidi="ar-SA"/>
      </w:rPr>
    </w:lvl>
    <w:lvl w:ilvl="2" w:tplc="C068E116">
      <w:numFmt w:val="bullet"/>
      <w:lvlText w:val="•"/>
      <w:lvlJc w:val="left"/>
      <w:pPr>
        <w:ind w:left="3217" w:hanging="711"/>
      </w:pPr>
      <w:rPr>
        <w:rFonts w:hint="default"/>
        <w:lang w:val="ru-RU" w:eastAsia="en-US" w:bidi="ar-SA"/>
      </w:rPr>
    </w:lvl>
    <w:lvl w:ilvl="3" w:tplc="A99A2308">
      <w:numFmt w:val="bullet"/>
      <w:lvlText w:val="•"/>
      <w:lvlJc w:val="left"/>
      <w:pPr>
        <w:ind w:left="4045" w:hanging="711"/>
      </w:pPr>
      <w:rPr>
        <w:rFonts w:hint="default"/>
        <w:lang w:val="ru-RU" w:eastAsia="en-US" w:bidi="ar-SA"/>
      </w:rPr>
    </w:lvl>
    <w:lvl w:ilvl="4" w:tplc="77160BEA">
      <w:numFmt w:val="bullet"/>
      <w:lvlText w:val="•"/>
      <w:lvlJc w:val="left"/>
      <w:pPr>
        <w:ind w:left="4874" w:hanging="711"/>
      </w:pPr>
      <w:rPr>
        <w:rFonts w:hint="default"/>
        <w:lang w:val="ru-RU" w:eastAsia="en-US" w:bidi="ar-SA"/>
      </w:rPr>
    </w:lvl>
    <w:lvl w:ilvl="5" w:tplc="946C9F0A">
      <w:numFmt w:val="bullet"/>
      <w:lvlText w:val="•"/>
      <w:lvlJc w:val="left"/>
      <w:pPr>
        <w:ind w:left="5703" w:hanging="711"/>
      </w:pPr>
      <w:rPr>
        <w:rFonts w:hint="default"/>
        <w:lang w:val="ru-RU" w:eastAsia="en-US" w:bidi="ar-SA"/>
      </w:rPr>
    </w:lvl>
    <w:lvl w:ilvl="6" w:tplc="E8F6BACE">
      <w:numFmt w:val="bullet"/>
      <w:lvlText w:val="•"/>
      <w:lvlJc w:val="left"/>
      <w:pPr>
        <w:ind w:left="6531" w:hanging="711"/>
      </w:pPr>
      <w:rPr>
        <w:rFonts w:hint="default"/>
        <w:lang w:val="ru-RU" w:eastAsia="en-US" w:bidi="ar-SA"/>
      </w:rPr>
    </w:lvl>
    <w:lvl w:ilvl="7" w:tplc="00BC641A">
      <w:numFmt w:val="bullet"/>
      <w:lvlText w:val="•"/>
      <w:lvlJc w:val="left"/>
      <w:pPr>
        <w:ind w:left="7360" w:hanging="711"/>
      </w:pPr>
      <w:rPr>
        <w:rFonts w:hint="default"/>
        <w:lang w:val="ru-RU" w:eastAsia="en-US" w:bidi="ar-SA"/>
      </w:rPr>
    </w:lvl>
    <w:lvl w:ilvl="8" w:tplc="CE3C5D94">
      <w:numFmt w:val="bullet"/>
      <w:lvlText w:val="•"/>
      <w:lvlJc w:val="left"/>
      <w:pPr>
        <w:ind w:left="8189" w:hanging="711"/>
      </w:pPr>
      <w:rPr>
        <w:rFonts w:hint="default"/>
        <w:lang w:val="ru-RU" w:eastAsia="en-US" w:bidi="ar-SA"/>
      </w:rPr>
    </w:lvl>
  </w:abstractNum>
  <w:abstractNum w:abstractNumId="2">
    <w:nsid w:val="14537663"/>
    <w:multiLevelType w:val="multilevel"/>
    <w:tmpl w:val="D5D27C18"/>
    <w:lvl w:ilvl="0">
      <w:start w:val="6"/>
      <w:numFmt w:val="decimal"/>
      <w:lvlText w:val="%1"/>
      <w:lvlJc w:val="left"/>
      <w:pPr>
        <w:ind w:left="14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80"/>
      </w:pPr>
      <w:rPr>
        <w:rFonts w:hint="default"/>
        <w:lang w:val="ru-RU" w:eastAsia="en-US" w:bidi="ar-SA"/>
      </w:rPr>
    </w:lvl>
  </w:abstractNum>
  <w:abstractNum w:abstractNumId="3">
    <w:nsid w:val="26ED0372"/>
    <w:multiLevelType w:val="multilevel"/>
    <w:tmpl w:val="017411A0"/>
    <w:lvl w:ilvl="0">
      <w:start w:val="4"/>
      <w:numFmt w:val="decimal"/>
      <w:lvlText w:val="%1"/>
      <w:lvlJc w:val="left"/>
      <w:pPr>
        <w:ind w:left="128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6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0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5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600"/>
      </w:pPr>
      <w:rPr>
        <w:rFonts w:hint="default"/>
        <w:lang w:val="ru-RU" w:eastAsia="en-US" w:bidi="ar-SA"/>
      </w:rPr>
    </w:lvl>
  </w:abstractNum>
  <w:abstractNum w:abstractNumId="4">
    <w:nsid w:val="335D2E2A"/>
    <w:multiLevelType w:val="multilevel"/>
    <w:tmpl w:val="6AD847B4"/>
    <w:lvl w:ilvl="0">
      <w:start w:val="2"/>
      <w:numFmt w:val="decimal"/>
      <w:lvlText w:val="%1"/>
      <w:lvlJc w:val="left"/>
      <w:pPr>
        <w:ind w:left="142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5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550"/>
      </w:pPr>
      <w:rPr>
        <w:rFonts w:hint="default"/>
        <w:lang w:val="ru-RU" w:eastAsia="en-US" w:bidi="ar-SA"/>
      </w:rPr>
    </w:lvl>
  </w:abstractNum>
  <w:abstractNum w:abstractNumId="5">
    <w:nsid w:val="3DF940B9"/>
    <w:multiLevelType w:val="hybridMultilevel"/>
    <w:tmpl w:val="5518EEA6"/>
    <w:lvl w:ilvl="0" w:tplc="164225B8">
      <w:start w:val="5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1CA3"/>
    <w:multiLevelType w:val="multilevel"/>
    <w:tmpl w:val="5226EED0"/>
    <w:lvl w:ilvl="0">
      <w:start w:val="9"/>
      <w:numFmt w:val="decimal"/>
      <w:lvlText w:val="%1"/>
      <w:lvlJc w:val="left"/>
      <w:pPr>
        <w:ind w:left="142" w:hanging="7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7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775"/>
      </w:pPr>
      <w:rPr>
        <w:rFonts w:hint="default"/>
        <w:lang w:val="ru-RU" w:eastAsia="en-US" w:bidi="ar-SA"/>
      </w:rPr>
    </w:lvl>
  </w:abstractNum>
  <w:abstractNum w:abstractNumId="7">
    <w:nsid w:val="417278B2"/>
    <w:multiLevelType w:val="hybridMultilevel"/>
    <w:tmpl w:val="1FB6F75A"/>
    <w:lvl w:ilvl="0" w:tplc="C8A261CA">
      <w:start w:val="1"/>
      <w:numFmt w:val="decimal"/>
      <w:lvlText w:val="%1."/>
      <w:lvlJc w:val="left"/>
      <w:pPr>
        <w:ind w:left="317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4225B8">
      <w:start w:val="5"/>
      <w:numFmt w:val="decimal"/>
      <w:lvlText w:val="%2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804D150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3" w:tplc="990E5E86">
      <w:numFmt w:val="bullet"/>
      <w:lvlText w:val="•"/>
      <w:lvlJc w:val="left"/>
      <w:pPr>
        <w:ind w:left="3028" w:hanging="360"/>
      </w:pPr>
      <w:rPr>
        <w:rFonts w:hint="default"/>
        <w:lang w:val="ru-RU" w:eastAsia="en-US" w:bidi="ar-SA"/>
      </w:rPr>
    </w:lvl>
    <w:lvl w:ilvl="4" w:tplc="B874B480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48D0BFF0">
      <w:numFmt w:val="bullet"/>
      <w:lvlText w:val="•"/>
      <w:lvlJc w:val="left"/>
      <w:pPr>
        <w:ind w:left="4976" w:hanging="360"/>
      </w:pPr>
      <w:rPr>
        <w:rFonts w:hint="default"/>
        <w:lang w:val="ru-RU" w:eastAsia="en-US" w:bidi="ar-SA"/>
      </w:rPr>
    </w:lvl>
    <w:lvl w:ilvl="6" w:tplc="134CC7C4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7" w:tplc="3A5C6A7A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8" w:tplc="5B9E22BA">
      <w:numFmt w:val="bullet"/>
      <w:lvlText w:val="•"/>
      <w:lvlJc w:val="left"/>
      <w:pPr>
        <w:ind w:left="7898" w:hanging="360"/>
      </w:pPr>
      <w:rPr>
        <w:rFonts w:hint="default"/>
        <w:lang w:val="ru-RU" w:eastAsia="en-US" w:bidi="ar-SA"/>
      </w:rPr>
    </w:lvl>
  </w:abstractNum>
  <w:abstractNum w:abstractNumId="8">
    <w:nsid w:val="43914D94"/>
    <w:multiLevelType w:val="multilevel"/>
    <w:tmpl w:val="63B0B1BE"/>
    <w:lvl w:ilvl="0">
      <w:start w:val="3"/>
      <w:numFmt w:val="decimal"/>
      <w:lvlText w:val="%1"/>
      <w:lvlJc w:val="left"/>
      <w:pPr>
        <w:ind w:left="142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699"/>
      </w:pPr>
      <w:rPr>
        <w:rFonts w:hint="default"/>
        <w:lang w:val="ru-RU" w:eastAsia="en-US" w:bidi="ar-SA"/>
      </w:rPr>
    </w:lvl>
  </w:abstractNum>
  <w:abstractNum w:abstractNumId="9">
    <w:nsid w:val="4CBF74BE"/>
    <w:multiLevelType w:val="multilevel"/>
    <w:tmpl w:val="3774E3F4"/>
    <w:lvl w:ilvl="0">
      <w:start w:val="5"/>
      <w:numFmt w:val="decimal"/>
      <w:lvlText w:val="%1"/>
      <w:lvlJc w:val="left"/>
      <w:pPr>
        <w:ind w:left="142" w:hanging="6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631"/>
      </w:pPr>
      <w:rPr>
        <w:rFonts w:hint="default"/>
        <w:lang w:val="ru-RU" w:eastAsia="en-US" w:bidi="ar-SA"/>
      </w:rPr>
    </w:lvl>
  </w:abstractNum>
  <w:abstractNum w:abstractNumId="10">
    <w:nsid w:val="4F780136"/>
    <w:multiLevelType w:val="hybridMultilevel"/>
    <w:tmpl w:val="392CBC7C"/>
    <w:lvl w:ilvl="0" w:tplc="6A02372C">
      <w:numFmt w:val="bullet"/>
      <w:lvlText w:val="*"/>
      <w:lvlJc w:val="left"/>
      <w:pPr>
        <w:ind w:left="142" w:hanging="204"/>
      </w:pPr>
      <w:rPr>
        <w:rFonts w:hint="default"/>
        <w:w w:val="100"/>
        <w:lang w:val="ru-RU" w:eastAsia="en-US" w:bidi="ar-SA"/>
      </w:rPr>
    </w:lvl>
    <w:lvl w:ilvl="1" w:tplc="DD22E218">
      <w:numFmt w:val="bullet"/>
      <w:lvlText w:val="-"/>
      <w:lvlJc w:val="left"/>
      <w:pPr>
        <w:ind w:left="142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AFE7E4E">
      <w:numFmt w:val="bullet"/>
      <w:lvlText w:val="•"/>
      <w:lvlJc w:val="left"/>
      <w:pPr>
        <w:ind w:left="2081" w:hanging="315"/>
      </w:pPr>
      <w:rPr>
        <w:rFonts w:hint="default"/>
        <w:lang w:val="ru-RU" w:eastAsia="en-US" w:bidi="ar-SA"/>
      </w:rPr>
    </w:lvl>
    <w:lvl w:ilvl="3" w:tplc="EB909A34">
      <w:numFmt w:val="bullet"/>
      <w:lvlText w:val="•"/>
      <w:lvlJc w:val="left"/>
      <w:pPr>
        <w:ind w:left="3051" w:hanging="315"/>
      </w:pPr>
      <w:rPr>
        <w:rFonts w:hint="default"/>
        <w:lang w:val="ru-RU" w:eastAsia="en-US" w:bidi="ar-SA"/>
      </w:rPr>
    </w:lvl>
    <w:lvl w:ilvl="4" w:tplc="4BDCA064">
      <w:numFmt w:val="bullet"/>
      <w:lvlText w:val="•"/>
      <w:lvlJc w:val="left"/>
      <w:pPr>
        <w:ind w:left="4022" w:hanging="315"/>
      </w:pPr>
      <w:rPr>
        <w:rFonts w:hint="default"/>
        <w:lang w:val="ru-RU" w:eastAsia="en-US" w:bidi="ar-SA"/>
      </w:rPr>
    </w:lvl>
    <w:lvl w:ilvl="5" w:tplc="9FF4C900">
      <w:numFmt w:val="bullet"/>
      <w:lvlText w:val="•"/>
      <w:lvlJc w:val="left"/>
      <w:pPr>
        <w:ind w:left="4993" w:hanging="315"/>
      </w:pPr>
      <w:rPr>
        <w:rFonts w:hint="default"/>
        <w:lang w:val="ru-RU" w:eastAsia="en-US" w:bidi="ar-SA"/>
      </w:rPr>
    </w:lvl>
    <w:lvl w:ilvl="6" w:tplc="B8C62F26">
      <w:numFmt w:val="bullet"/>
      <w:lvlText w:val="•"/>
      <w:lvlJc w:val="left"/>
      <w:pPr>
        <w:ind w:left="5963" w:hanging="315"/>
      </w:pPr>
      <w:rPr>
        <w:rFonts w:hint="default"/>
        <w:lang w:val="ru-RU" w:eastAsia="en-US" w:bidi="ar-SA"/>
      </w:rPr>
    </w:lvl>
    <w:lvl w:ilvl="7" w:tplc="3D763B9A">
      <w:numFmt w:val="bullet"/>
      <w:lvlText w:val="•"/>
      <w:lvlJc w:val="left"/>
      <w:pPr>
        <w:ind w:left="6934" w:hanging="315"/>
      </w:pPr>
      <w:rPr>
        <w:rFonts w:hint="default"/>
        <w:lang w:val="ru-RU" w:eastAsia="en-US" w:bidi="ar-SA"/>
      </w:rPr>
    </w:lvl>
    <w:lvl w:ilvl="8" w:tplc="F8E28D1A">
      <w:numFmt w:val="bullet"/>
      <w:lvlText w:val="•"/>
      <w:lvlJc w:val="left"/>
      <w:pPr>
        <w:ind w:left="7905" w:hanging="315"/>
      </w:pPr>
      <w:rPr>
        <w:rFonts w:hint="default"/>
        <w:lang w:val="ru-RU" w:eastAsia="en-US" w:bidi="ar-SA"/>
      </w:rPr>
    </w:lvl>
  </w:abstractNum>
  <w:abstractNum w:abstractNumId="11">
    <w:nsid w:val="538447D9"/>
    <w:multiLevelType w:val="hybridMultilevel"/>
    <w:tmpl w:val="3756413A"/>
    <w:lvl w:ilvl="0" w:tplc="C908C210">
      <w:start w:val="1"/>
      <w:numFmt w:val="decimal"/>
      <w:lvlText w:val="%1."/>
      <w:lvlJc w:val="left"/>
      <w:pPr>
        <w:ind w:left="1125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3A514A">
      <w:start w:val="1"/>
      <w:numFmt w:val="upperRoman"/>
      <w:lvlText w:val="%2."/>
      <w:lvlJc w:val="left"/>
      <w:pPr>
        <w:ind w:left="358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193ED476">
      <w:numFmt w:val="bullet"/>
      <w:lvlText w:val="•"/>
      <w:lvlJc w:val="left"/>
      <w:pPr>
        <w:ind w:left="4276" w:hanging="214"/>
      </w:pPr>
      <w:rPr>
        <w:rFonts w:hint="default"/>
        <w:lang w:val="ru-RU" w:eastAsia="en-US" w:bidi="ar-SA"/>
      </w:rPr>
    </w:lvl>
    <w:lvl w:ilvl="3" w:tplc="66A8A924">
      <w:numFmt w:val="bullet"/>
      <w:lvlText w:val="•"/>
      <w:lvlJc w:val="left"/>
      <w:pPr>
        <w:ind w:left="4972" w:hanging="214"/>
      </w:pPr>
      <w:rPr>
        <w:rFonts w:hint="default"/>
        <w:lang w:val="ru-RU" w:eastAsia="en-US" w:bidi="ar-SA"/>
      </w:rPr>
    </w:lvl>
    <w:lvl w:ilvl="4" w:tplc="3CCE0482">
      <w:numFmt w:val="bullet"/>
      <w:lvlText w:val="•"/>
      <w:lvlJc w:val="left"/>
      <w:pPr>
        <w:ind w:left="5668" w:hanging="214"/>
      </w:pPr>
      <w:rPr>
        <w:rFonts w:hint="default"/>
        <w:lang w:val="ru-RU" w:eastAsia="en-US" w:bidi="ar-SA"/>
      </w:rPr>
    </w:lvl>
    <w:lvl w:ilvl="5" w:tplc="2C2860C6">
      <w:numFmt w:val="bullet"/>
      <w:lvlText w:val="•"/>
      <w:lvlJc w:val="left"/>
      <w:pPr>
        <w:ind w:left="6365" w:hanging="214"/>
      </w:pPr>
      <w:rPr>
        <w:rFonts w:hint="default"/>
        <w:lang w:val="ru-RU" w:eastAsia="en-US" w:bidi="ar-SA"/>
      </w:rPr>
    </w:lvl>
    <w:lvl w:ilvl="6" w:tplc="FC54B360">
      <w:numFmt w:val="bullet"/>
      <w:lvlText w:val="•"/>
      <w:lvlJc w:val="left"/>
      <w:pPr>
        <w:ind w:left="7061" w:hanging="214"/>
      </w:pPr>
      <w:rPr>
        <w:rFonts w:hint="default"/>
        <w:lang w:val="ru-RU" w:eastAsia="en-US" w:bidi="ar-SA"/>
      </w:rPr>
    </w:lvl>
    <w:lvl w:ilvl="7" w:tplc="052CD4B6">
      <w:numFmt w:val="bullet"/>
      <w:lvlText w:val="•"/>
      <w:lvlJc w:val="left"/>
      <w:pPr>
        <w:ind w:left="7757" w:hanging="214"/>
      </w:pPr>
      <w:rPr>
        <w:rFonts w:hint="default"/>
        <w:lang w:val="ru-RU" w:eastAsia="en-US" w:bidi="ar-SA"/>
      </w:rPr>
    </w:lvl>
    <w:lvl w:ilvl="8" w:tplc="E6F276E0">
      <w:numFmt w:val="bullet"/>
      <w:lvlText w:val="•"/>
      <w:lvlJc w:val="left"/>
      <w:pPr>
        <w:ind w:left="8453" w:hanging="214"/>
      </w:pPr>
      <w:rPr>
        <w:rFonts w:hint="default"/>
        <w:lang w:val="ru-RU" w:eastAsia="en-US" w:bidi="ar-SA"/>
      </w:rPr>
    </w:lvl>
  </w:abstractNum>
  <w:abstractNum w:abstractNumId="12">
    <w:nsid w:val="58CE2DBD"/>
    <w:multiLevelType w:val="hybridMultilevel"/>
    <w:tmpl w:val="E5384CE8"/>
    <w:lvl w:ilvl="0" w:tplc="B07ABF90">
      <w:numFmt w:val="bullet"/>
      <w:lvlText w:val="-"/>
      <w:lvlJc w:val="left"/>
      <w:pPr>
        <w:ind w:left="142" w:hanging="2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4C3F38">
      <w:numFmt w:val="bullet"/>
      <w:lvlText w:val="•"/>
      <w:lvlJc w:val="left"/>
      <w:pPr>
        <w:ind w:left="1110" w:hanging="214"/>
      </w:pPr>
      <w:rPr>
        <w:rFonts w:hint="default"/>
        <w:lang w:val="ru-RU" w:eastAsia="en-US" w:bidi="ar-SA"/>
      </w:rPr>
    </w:lvl>
    <w:lvl w:ilvl="2" w:tplc="DBBC5AB2">
      <w:numFmt w:val="bullet"/>
      <w:lvlText w:val="•"/>
      <w:lvlJc w:val="left"/>
      <w:pPr>
        <w:ind w:left="2081" w:hanging="214"/>
      </w:pPr>
      <w:rPr>
        <w:rFonts w:hint="default"/>
        <w:lang w:val="ru-RU" w:eastAsia="en-US" w:bidi="ar-SA"/>
      </w:rPr>
    </w:lvl>
    <w:lvl w:ilvl="3" w:tplc="CAF8396C">
      <w:numFmt w:val="bullet"/>
      <w:lvlText w:val="•"/>
      <w:lvlJc w:val="left"/>
      <w:pPr>
        <w:ind w:left="3051" w:hanging="214"/>
      </w:pPr>
      <w:rPr>
        <w:rFonts w:hint="default"/>
        <w:lang w:val="ru-RU" w:eastAsia="en-US" w:bidi="ar-SA"/>
      </w:rPr>
    </w:lvl>
    <w:lvl w:ilvl="4" w:tplc="6526F062">
      <w:numFmt w:val="bullet"/>
      <w:lvlText w:val="•"/>
      <w:lvlJc w:val="left"/>
      <w:pPr>
        <w:ind w:left="4022" w:hanging="214"/>
      </w:pPr>
      <w:rPr>
        <w:rFonts w:hint="default"/>
        <w:lang w:val="ru-RU" w:eastAsia="en-US" w:bidi="ar-SA"/>
      </w:rPr>
    </w:lvl>
    <w:lvl w:ilvl="5" w:tplc="76A8815C">
      <w:numFmt w:val="bullet"/>
      <w:lvlText w:val="•"/>
      <w:lvlJc w:val="left"/>
      <w:pPr>
        <w:ind w:left="4993" w:hanging="214"/>
      </w:pPr>
      <w:rPr>
        <w:rFonts w:hint="default"/>
        <w:lang w:val="ru-RU" w:eastAsia="en-US" w:bidi="ar-SA"/>
      </w:rPr>
    </w:lvl>
    <w:lvl w:ilvl="6" w:tplc="2E56EB56">
      <w:numFmt w:val="bullet"/>
      <w:lvlText w:val="•"/>
      <w:lvlJc w:val="left"/>
      <w:pPr>
        <w:ind w:left="5963" w:hanging="214"/>
      </w:pPr>
      <w:rPr>
        <w:rFonts w:hint="default"/>
        <w:lang w:val="ru-RU" w:eastAsia="en-US" w:bidi="ar-SA"/>
      </w:rPr>
    </w:lvl>
    <w:lvl w:ilvl="7" w:tplc="C3EA8B2A">
      <w:numFmt w:val="bullet"/>
      <w:lvlText w:val="•"/>
      <w:lvlJc w:val="left"/>
      <w:pPr>
        <w:ind w:left="6934" w:hanging="214"/>
      </w:pPr>
      <w:rPr>
        <w:rFonts w:hint="default"/>
        <w:lang w:val="ru-RU" w:eastAsia="en-US" w:bidi="ar-SA"/>
      </w:rPr>
    </w:lvl>
    <w:lvl w:ilvl="8" w:tplc="4BAEE830">
      <w:numFmt w:val="bullet"/>
      <w:lvlText w:val="•"/>
      <w:lvlJc w:val="left"/>
      <w:pPr>
        <w:ind w:left="7905" w:hanging="214"/>
      </w:pPr>
      <w:rPr>
        <w:rFonts w:hint="default"/>
        <w:lang w:val="ru-RU" w:eastAsia="en-US" w:bidi="ar-SA"/>
      </w:rPr>
    </w:lvl>
  </w:abstractNum>
  <w:abstractNum w:abstractNumId="13">
    <w:nsid w:val="699D7F19"/>
    <w:multiLevelType w:val="hybridMultilevel"/>
    <w:tmpl w:val="8D1CF88A"/>
    <w:lvl w:ilvl="0" w:tplc="898C2166">
      <w:numFmt w:val="bullet"/>
      <w:lvlText w:val="-"/>
      <w:lvlJc w:val="left"/>
      <w:pPr>
        <w:ind w:left="1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A4C80E">
      <w:numFmt w:val="bullet"/>
      <w:lvlText w:val="•"/>
      <w:lvlJc w:val="left"/>
      <w:pPr>
        <w:ind w:left="1110" w:hanging="140"/>
      </w:pPr>
      <w:rPr>
        <w:rFonts w:hint="default"/>
        <w:lang w:val="ru-RU" w:eastAsia="en-US" w:bidi="ar-SA"/>
      </w:rPr>
    </w:lvl>
    <w:lvl w:ilvl="2" w:tplc="48ECE912">
      <w:numFmt w:val="bullet"/>
      <w:lvlText w:val="•"/>
      <w:lvlJc w:val="left"/>
      <w:pPr>
        <w:ind w:left="2081" w:hanging="140"/>
      </w:pPr>
      <w:rPr>
        <w:rFonts w:hint="default"/>
        <w:lang w:val="ru-RU" w:eastAsia="en-US" w:bidi="ar-SA"/>
      </w:rPr>
    </w:lvl>
    <w:lvl w:ilvl="3" w:tplc="08F054AE">
      <w:numFmt w:val="bullet"/>
      <w:lvlText w:val="•"/>
      <w:lvlJc w:val="left"/>
      <w:pPr>
        <w:ind w:left="3051" w:hanging="140"/>
      </w:pPr>
      <w:rPr>
        <w:rFonts w:hint="default"/>
        <w:lang w:val="ru-RU" w:eastAsia="en-US" w:bidi="ar-SA"/>
      </w:rPr>
    </w:lvl>
    <w:lvl w:ilvl="4" w:tplc="FF808E72">
      <w:numFmt w:val="bullet"/>
      <w:lvlText w:val="•"/>
      <w:lvlJc w:val="left"/>
      <w:pPr>
        <w:ind w:left="4022" w:hanging="140"/>
      </w:pPr>
      <w:rPr>
        <w:rFonts w:hint="default"/>
        <w:lang w:val="ru-RU" w:eastAsia="en-US" w:bidi="ar-SA"/>
      </w:rPr>
    </w:lvl>
    <w:lvl w:ilvl="5" w:tplc="4DB821D4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2B94116C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7" w:tplc="9E2A5604">
      <w:numFmt w:val="bullet"/>
      <w:lvlText w:val="•"/>
      <w:lvlJc w:val="left"/>
      <w:pPr>
        <w:ind w:left="6934" w:hanging="140"/>
      </w:pPr>
      <w:rPr>
        <w:rFonts w:hint="default"/>
        <w:lang w:val="ru-RU" w:eastAsia="en-US" w:bidi="ar-SA"/>
      </w:rPr>
    </w:lvl>
    <w:lvl w:ilvl="8" w:tplc="4488854E">
      <w:numFmt w:val="bullet"/>
      <w:lvlText w:val="•"/>
      <w:lvlJc w:val="left"/>
      <w:pPr>
        <w:ind w:left="7905" w:hanging="140"/>
      </w:pPr>
      <w:rPr>
        <w:rFonts w:hint="default"/>
        <w:lang w:val="ru-RU" w:eastAsia="en-US" w:bidi="ar-SA"/>
      </w:rPr>
    </w:lvl>
  </w:abstractNum>
  <w:abstractNum w:abstractNumId="14">
    <w:nsid w:val="740001A8"/>
    <w:multiLevelType w:val="multilevel"/>
    <w:tmpl w:val="C1349C68"/>
    <w:lvl w:ilvl="0">
      <w:start w:val="8"/>
      <w:numFmt w:val="decimal"/>
      <w:lvlText w:val="%1"/>
      <w:lvlJc w:val="left"/>
      <w:pPr>
        <w:ind w:left="1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5" w:hanging="42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13"/>
  </w:num>
  <w:num w:numId="12">
    <w:abstractNumId w:val="7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4A81"/>
    <w:rsid w:val="00007427"/>
    <w:rsid w:val="000616A4"/>
    <w:rsid w:val="00063F1B"/>
    <w:rsid w:val="000B3A4D"/>
    <w:rsid w:val="00172655"/>
    <w:rsid w:val="00192BF4"/>
    <w:rsid w:val="0020650E"/>
    <w:rsid w:val="002E4A81"/>
    <w:rsid w:val="00307D47"/>
    <w:rsid w:val="00360DC7"/>
    <w:rsid w:val="003649DB"/>
    <w:rsid w:val="003B7C59"/>
    <w:rsid w:val="004F269D"/>
    <w:rsid w:val="00506384"/>
    <w:rsid w:val="005F36E0"/>
    <w:rsid w:val="0072328D"/>
    <w:rsid w:val="007416E3"/>
    <w:rsid w:val="00763D13"/>
    <w:rsid w:val="00766C30"/>
    <w:rsid w:val="0081199B"/>
    <w:rsid w:val="0087746C"/>
    <w:rsid w:val="008A22EE"/>
    <w:rsid w:val="008C7642"/>
    <w:rsid w:val="009208DA"/>
    <w:rsid w:val="009330A8"/>
    <w:rsid w:val="009A482D"/>
    <w:rsid w:val="009B3442"/>
    <w:rsid w:val="009B71D6"/>
    <w:rsid w:val="009D56F7"/>
    <w:rsid w:val="009E5D2A"/>
    <w:rsid w:val="00AB4D22"/>
    <w:rsid w:val="00AE522A"/>
    <w:rsid w:val="00B04F53"/>
    <w:rsid w:val="00B706EC"/>
    <w:rsid w:val="00B73867"/>
    <w:rsid w:val="00C45813"/>
    <w:rsid w:val="00C94D10"/>
    <w:rsid w:val="00D32484"/>
    <w:rsid w:val="00D5385E"/>
    <w:rsid w:val="00D9137F"/>
    <w:rsid w:val="00DE3ED5"/>
    <w:rsid w:val="00E92F14"/>
    <w:rsid w:val="00F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3649D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3649DB"/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5F36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36E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link w:val="ConsPlusNormal0"/>
    <w:rsid w:val="003649DB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3649DB"/>
    <w:rPr>
      <w:rFonts w:ascii="Arial" w:eastAsia="Times New Roman" w:hAnsi="Arial" w:cs="Arial"/>
      <w:sz w:val="2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5F36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36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%3DD7D86602050FA5DF17A83B5E185F482308925E9674B462C44FE8E3F15569845B943F4C90297628C4FDADAAFD95092FA7764090CC69946FDDbBz5N" TargetMode="External"/><Relationship Id="rId18" Type="http://schemas.openxmlformats.org/officeDocument/2006/relationships/hyperlink" Target="https://login.consultant.ru/link/?req=doc&amp;base=LAW&amp;n=464169&amp;dst=100138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D7D86602050FA5DF17A83B5E185F482308925E9674B462C44FE8E3F15569845B943F4C9629752193AEE2ABA1D15D3CA7734092C875b9z5N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ts-tender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D7D86602050FA5DF17A83B5E185F482308925E9674B462C44FE8E3F15569845B943F4C9720772193AEE2ABA1D15D3CA7734092C875b9z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D7D86602050FA5DF17A83B5E185F482308925E9674B462C44FE8E3F15569845B943F4C97217E2193AEE2ABA1D15D3CA7734092C875b9z5N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https://login.consultant.ru/link/?req=doc&amp;base=LAW&amp;n=464169&amp;dst=10034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SvetaK</dc:creator>
  <cp:lastModifiedBy>КАН</cp:lastModifiedBy>
  <cp:revision>30</cp:revision>
  <dcterms:created xsi:type="dcterms:W3CDTF">2024-02-21T10:23:00Z</dcterms:created>
  <dcterms:modified xsi:type="dcterms:W3CDTF">2024-02-22T08:02:00Z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2024-02-21T00:00:00Z</vt:filetime>
  </property>
</Properties>
</file>