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F3534F" w:rsidRPr="007F2292" w:rsidRDefault="00F3534F" w:rsidP="00B70967">
      <w:pPr>
        <w:pStyle w:val="ConsPlusNormal"/>
        <w:ind w:firstLine="708"/>
        <w:jc w:val="both"/>
        <w:rPr>
          <w:rFonts w:ascii="Times New Roman" w:eastAsia="Calibri" w:hAnsi="Times New Roman" w:cs="Times New Roman"/>
          <w:sz w:val="24"/>
          <w:szCs w:val="24"/>
          <w:lang w:eastAsia="en-US"/>
        </w:rPr>
      </w:pPr>
    </w:p>
    <w:p w:rsidR="00B7385A" w:rsidRDefault="0001666B" w:rsidP="00D40BD8">
      <w:pPr>
        <w:ind w:firstLine="709"/>
        <w:jc w:val="both"/>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AD4625">
        <w:t>26.09</w:t>
      </w:r>
      <w:r w:rsidR="00B7385A" w:rsidRPr="007F2292">
        <w:t>.2022 г. № 629/1.</w:t>
      </w:r>
    </w:p>
    <w:p w:rsidR="00F3534F" w:rsidRPr="007F2292" w:rsidRDefault="00F3534F" w:rsidP="00D40BD8">
      <w:pPr>
        <w:ind w:firstLine="709"/>
        <w:jc w:val="both"/>
        <w:rPr>
          <w:rFonts w:eastAsia="Calibri"/>
          <w:b/>
          <w:lang w:eastAsia="en-US"/>
        </w:rPr>
      </w:pPr>
    </w:p>
    <w:p w:rsidR="00EE3179"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883919" w:rsidRPr="007E2C7F">
        <w:rPr>
          <w:rFonts w:ascii="Times New Roman" w:hAnsi="Times New Roman" w:cs="Times New Roman"/>
          <w:sz w:val="24"/>
          <w:szCs w:val="24"/>
          <w:highlight w:val="yellow"/>
        </w:rPr>
        <w:t>2</w:t>
      </w:r>
      <w:r w:rsidR="00F95642" w:rsidRPr="007E2C7F">
        <w:rPr>
          <w:rFonts w:ascii="Times New Roman" w:hAnsi="Times New Roman" w:cs="Times New Roman"/>
          <w:sz w:val="24"/>
          <w:szCs w:val="24"/>
          <w:highlight w:val="yellow"/>
        </w:rPr>
        <w:t>.</w:t>
      </w:r>
      <w:bookmarkStart w:id="0" w:name="_GoBack"/>
      <w:bookmarkEnd w:id="0"/>
    </w:p>
    <w:p w:rsidR="00F3534F" w:rsidRPr="007F2292" w:rsidRDefault="00F3534F" w:rsidP="002A4344">
      <w:pPr>
        <w:pStyle w:val="ConsPlusNormal"/>
        <w:ind w:firstLine="708"/>
        <w:jc w:val="both"/>
        <w:rPr>
          <w:rFonts w:ascii="Times New Roman" w:hAnsi="Times New Roman" w:cs="Times New Roman"/>
          <w:sz w:val="24"/>
          <w:szCs w:val="24"/>
        </w:rPr>
      </w:pPr>
    </w:p>
    <w:p w:rsidR="00254690"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7F2292">
        <w:rPr>
          <w:rFonts w:eastAsia="Calibri"/>
          <w:lang w:eastAsia="en-US"/>
        </w:rPr>
        <w:t xml:space="preserve">: </w:t>
      </w:r>
      <w:r w:rsidR="00A72F79" w:rsidRPr="007E2C7F">
        <w:rPr>
          <w:rFonts w:eastAsia="Calibri"/>
          <w:highlight w:val="yellow"/>
          <w:lang w:eastAsia="en-US"/>
        </w:rPr>
        <w:t>11</w:t>
      </w:r>
      <w:r w:rsidR="00764555" w:rsidRPr="007E2C7F">
        <w:rPr>
          <w:rFonts w:eastAsia="Calibri"/>
          <w:highlight w:val="yellow"/>
          <w:lang w:eastAsia="en-US"/>
        </w:rPr>
        <w:t xml:space="preserve"> ноября</w:t>
      </w:r>
      <w:r w:rsidR="002E7F2A" w:rsidRPr="007E2C7F">
        <w:rPr>
          <w:rFonts w:eastAsia="Calibri"/>
          <w:highlight w:val="yellow"/>
          <w:lang w:eastAsia="en-US"/>
        </w:rPr>
        <w:t xml:space="preserve"> </w:t>
      </w:r>
      <w:r w:rsidR="00CD5001" w:rsidRPr="007E2C7F">
        <w:rPr>
          <w:rFonts w:eastAsia="Calibri"/>
          <w:highlight w:val="yellow"/>
          <w:lang w:eastAsia="en-US"/>
        </w:rPr>
        <w:t>2022</w:t>
      </w:r>
      <w:r w:rsidR="00254690" w:rsidRPr="007E2C7F">
        <w:rPr>
          <w:rFonts w:eastAsia="Calibri"/>
          <w:highlight w:val="yellow"/>
          <w:lang w:eastAsia="en-US"/>
        </w:rPr>
        <w:t xml:space="preserve"> г</w:t>
      </w:r>
      <w:r w:rsidR="00254690" w:rsidRPr="007F2292">
        <w:rPr>
          <w:rFonts w:eastAsia="Calibri"/>
          <w:lang w:eastAsia="en-US"/>
        </w:rPr>
        <w:t xml:space="preserve">. </w:t>
      </w:r>
    </w:p>
    <w:p w:rsidR="00F3534F" w:rsidRPr="007F2292"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7F2292">
        <w:rPr>
          <w:rFonts w:eastAsia="Calibri"/>
          <w:b/>
          <w:lang w:eastAsia="en-US"/>
        </w:rPr>
        <w:t>Время проведения аукциона</w:t>
      </w:r>
      <w:r w:rsidRPr="007F2292">
        <w:rPr>
          <w:rFonts w:eastAsia="Calibri"/>
          <w:lang w:eastAsia="en-US"/>
        </w:rPr>
        <w:t xml:space="preserve">: </w:t>
      </w:r>
      <w:r w:rsidR="00A72F79">
        <w:rPr>
          <w:rFonts w:eastAsia="Calibri"/>
          <w:lang w:eastAsia="en-US"/>
        </w:rPr>
        <w:t>11</w:t>
      </w:r>
      <w:r w:rsidR="00F0480C" w:rsidRPr="007F2292">
        <w:rPr>
          <w:rFonts w:eastAsia="Calibri"/>
          <w:vertAlign w:val="superscript"/>
          <w:lang w:eastAsia="en-US"/>
        </w:rPr>
        <w:t>00</w:t>
      </w:r>
      <w:r w:rsidR="00AF2886" w:rsidRPr="007F2292">
        <w:rPr>
          <w:rFonts w:eastAsia="Calibri"/>
          <w:lang w:eastAsia="en-US"/>
        </w:rPr>
        <w:t xml:space="preserve"> час</w:t>
      </w:r>
      <w:r w:rsidR="00AF2886" w:rsidRPr="007F2292">
        <w:rPr>
          <w:rFonts w:eastAsia="Calibri"/>
          <w:b/>
          <w:lang w:eastAsia="en-US"/>
        </w:rPr>
        <w:t>.</w:t>
      </w:r>
    </w:p>
    <w:p w:rsidR="00F3534F" w:rsidRPr="007F2292" w:rsidRDefault="00F3534F" w:rsidP="00837372">
      <w:pPr>
        <w:pStyle w:val="a6"/>
        <w:ind w:left="0" w:firstLine="709"/>
        <w:jc w:val="both"/>
        <w:rPr>
          <w:rFonts w:eastAsia="Calibri"/>
          <w:b/>
          <w:u w:val="single"/>
          <w:lang w:eastAsia="en-US"/>
        </w:rPr>
      </w:pPr>
    </w:p>
    <w:p w:rsidR="005E7741"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1B6953" w:rsidRDefault="00F3534F" w:rsidP="00837372">
      <w:pPr>
        <w:pStyle w:val="ConsPlusNormal"/>
        <w:ind w:firstLine="708"/>
        <w:jc w:val="both"/>
        <w:rPr>
          <w:rFonts w:ascii="Times New Roman" w:hAnsi="Times New Roman" w:cs="Times New Roman"/>
          <w:sz w:val="24"/>
          <w:szCs w:val="24"/>
        </w:rPr>
      </w:pPr>
    </w:p>
    <w:p w:rsidR="00CD5BB9" w:rsidRPr="001B6953" w:rsidRDefault="00CD5BB9" w:rsidP="00CD5BB9">
      <w:pPr>
        <w:pStyle w:val="a6"/>
        <w:ind w:left="0" w:firstLine="567"/>
        <w:jc w:val="both"/>
        <w:rPr>
          <w:rFonts w:eastAsia="Calibri"/>
          <w:b/>
          <w:lang w:eastAsia="en-US"/>
        </w:rPr>
      </w:pPr>
      <w:r w:rsidRPr="001B6953">
        <w:rPr>
          <w:rFonts w:eastAsia="Calibri"/>
          <w:b/>
          <w:lang w:eastAsia="en-US"/>
        </w:rPr>
        <w:t>Дата и время начала и окончания приёма заявок</w:t>
      </w:r>
      <w:r w:rsidR="00953434" w:rsidRPr="001B6953">
        <w:rPr>
          <w:rFonts w:eastAsia="Calibri"/>
          <w:b/>
          <w:lang w:eastAsia="en-US"/>
        </w:rPr>
        <w:t xml:space="preserve"> на участие в аукционе</w:t>
      </w:r>
      <w:r w:rsidRPr="001B6953">
        <w:rPr>
          <w:rFonts w:eastAsia="Calibri"/>
          <w:lang w:eastAsia="en-US"/>
        </w:rPr>
        <w:t xml:space="preserve">: </w:t>
      </w:r>
      <w:r w:rsidRPr="007E2C7F">
        <w:rPr>
          <w:highlight w:val="yellow"/>
        </w:rPr>
        <w:t xml:space="preserve">с </w:t>
      </w:r>
      <w:r w:rsidR="00A72F79" w:rsidRPr="007E2C7F">
        <w:rPr>
          <w:highlight w:val="yellow"/>
        </w:rPr>
        <w:t>12</w:t>
      </w:r>
      <w:r w:rsidR="00057D50" w:rsidRPr="007E2C7F">
        <w:rPr>
          <w:highlight w:val="yellow"/>
        </w:rPr>
        <w:t>.10</w:t>
      </w:r>
      <w:r w:rsidRPr="007E2C7F">
        <w:rPr>
          <w:highlight w:val="yellow"/>
        </w:rPr>
        <w:t xml:space="preserve">.2022 г. </w:t>
      </w:r>
      <w:r w:rsidR="003C6694" w:rsidRPr="007E2C7F">
        <w:rPr>
          <w:highlight w:val="yellow"/>
        </w:rPr>
        <w:t xml:space="preserve"> </w:t>
      </w:r>
      <w:r w:rsidRPr="007E2C7F">
        <w:rPr>
          <w:highlight w:val="yellow"/>
        </w:rPr>
        <w:t xml:space="preserve">по </w:t>
      </w:r>
      <w:r w:rsidR="0004158C" w:rsidRPr="007E2C7F">
        <w:rPr>
          <w:highlight w:val="yellow"/>
        </w:rPr>
        <w:t>0</w:t>
      </w:r>
      <w:r w:rsidR="009F1CAA" w:rsidRPr="007E2C7F">
        <w:rPr>
          <w:highlight w:val="yellow"/>
        </w:rPr>
        <w:t>7</w:t>
      </w:r>
      <w:r w:rsidRPr="007E2C7F">
        <w:rPr>
          <w:highlight w:val="yellow"/>
        </w:rPr>
        <w:t>.</w:t>
      </w:r>
      <w:r w:rsidR="005B6673" w:rsidRPr="007E2C7F">
        <w:rPr>
          <w:highlight w:val="yellow"/>
        </w:rPr>
        <w:t>11</w:t>
      </w:r>
      <w:r w:rsidRPr="007E2C7F">
        <w:rPr>
          <w:highlight w:val="yellow"/>
        </w:rPr>
        <w:t>.2022 года</w:t>
      </w:r>
      <w:r w:rsidRPr="001B6953">
        <w:rPr>
          <w:b/>
        </w:rPr>
        <w:t xml:space="preserve"> </w:t>
      </w:r>
      <w:r w:rsidRPr="001B6953">
        <w:t>(включительно) с 9</w:t>
      </w:r>
      <w:r w:rsidRPr="001B6953">
        <w:rPr>
          <w:vertAlign w:val="superscript"/>
        </w:rPr>
        <w:t>00</w:t>
      </w:r>
      <w:r w:rsidRPr="001B6953">
        <w:t xml:space="preserve"> час до 17</w:t>
      </w:r>
      <w:r w:rsidRPr="001B6953">
        <w:rPr>
          <w:vertAlign w:val="superscript"/>
        </w:rPr>
        <w:t>00</w:t>
      </w:r>
      <w:r w:rsidR="00E70ED3" w:rsidRPr="001B6953">
        <w:rPr>
          <w:vertAlign w:val="superscript"/>
        </w:rPr>
        <w:t xml:space="preserve"> </w:t>
      </w:r>
      <w:r w:rsidRPr="001B6953">
        <w:rPr>
          <w:rFonts w:eastAsia="Calibri"/>
          <w:lang w:eastAsia="en-US"/>
        </w:rPr>
        <w:t>час</w:t>
      </w:r>
      <w:proofErr w:type="gramStart"/>
      <w:r w:rsidR="00E70ED3" w:rsidRPr="001B6953">
        <w:rPr>
          <w:rFonts w:eastAsia="Calibri"/>
          <w:b/>
          <w:lang w:eastAsia="en-US"/>
        </w:rPr>
        <w:t>.</w:t>
      </w:r>
      <w:proofErr w:type="gramEnd"/>
      <w:r w:rsidR="003C6694">
        <w:rPr>
          <w:rFonts w:eastAsia="Calibri"/>
          <w:b/>
          <w:lang w:eastAsia="en-US"/>
        </w:rPr>
        <w:t xml:space="preserve"> </w:t>
      </w:r>
      <w:r w:rsidR="003C6694" w:rsidRPr="003C6694">
        <w:rPr>
          <w:rFonts w:eastAsia="Calibri"/>
          <w:lang w:eastAsia="en-US"/>
        </w:rPr>
        <w:t>(</w:t>
      </w:r>
      <w:proofErr w:type="gramStart"/>
      <w:r w:rsidR="003C6694" w:rsidRPr="003C6694">
        <w:rPr>
          <w:rFonts w:eastAsia="Calibri"/>
          <w:lang w:eastAsia="en-US"/>
        </w:rPr>
        <w:t>в</w:t>
      </w:r>
      <w:proofErr w:type="gramEnd"/>
      <w:r w:rsidR="003C6694" w:rsidRPr="003C6694">
        <w:rPr>
          <w:rFonts w:eastAsia="Calibri"/>
          <w:lang w:eastAsia="en-US"/>
        </w:rPr>
        <w:t xml:space="preserve"> рабочие дни</w:t>
      </w:r>
      <w:r w:rsidR="003C6694">
        <w:rPr>
          <w:rFonts w:eastAsia="Calibri"/>
          <w:b/>
          <w:lang w:eastAsia="en-US"/>
        </w:rPr>
        <w:t>).</w:t>
      </w:r>
    </w:p>
    <w:p w:rsidR="00CD5BB9" w:rsidRDefault="00CD5BB9" w:rsidP="00CD5BB9">
      <w:pPr>
        <w:pStyle w:val="a6"/>
        <w:ind w:left="0" w:firstLine="567"/>
        <w:jc w:val="both"/>
        <w:rPr>
          <w:rFonts w:eastAsia="Calibri"/>
          <w:lang w:eastAsia="en-US"/>
        </w:rPr>
      </w:pPr>
      <w:r w:rsidRPr="001B6953">
        <w:rPr>
          <w:rFonts w:eastAsia="Calibri"/>
          <w:b/>
          <w:lang w:eastAsia="en-US"/>
        </w:rPr>
        <w:t xml:space="preserve">Дата и время рассмотрения заявок и признания </w:t>
      </w:r>
      <w:r w:rsidR="009A2AAD" w:rsidRPr="001B6953">
        <w:rPr>
          <w:rFonts w:eastAsia="Calibri"/>
          <w:b/>
          <w:lang w:eastAsia="en-US"/>
        </w:rPr>
        <w:t>заявителей</w:t>
      </w:r>
      <w:r w:rsidRPr="001B6953">
        <w:rPr>
          <w:rFonts w:eastAsia="Calibri"/>
          <w:b/>
          <w:lang w:eastAsia="en-US"/>
        </w:rPr>
        <w:t xml:space="preserve"> участниками аукциона:</w:t>
      </w:r>
      <w:r w:rsidRPr="001B6953">
        <w:rPr>
          <w:rFonts w:eastAsia="Calibri"/>
          <w:lang w:eastAsia="en-US"/>
        </w:rPr>
        <w:t xml:space="preserve"> </w:t>
      </w:r>
      <w:r w:rsidR="00A72F79" w:rsidRPr="007E2C7F">
        <w:rPr>
          <w:rFonts w:eastAsia="Calibri"/>
          <w:highlight w:val="yellow"/>
          <w:lang w:eastAsia="en-US"/>
        </w:rPr>
        <w:t>09</w:t>
      </w:r>
      <w:r w:rsidR="005B6673" w:rsidRPr="007E2C7F">
        <w:rPr>
          <w:rFonts w:eastAsia="Calibri"/>
          <w:highlight w:val="yellow"/>
          <w:lang w:eastAsia="en-US"/>
        </w:rPr>
        <w:t>.11</w:t>
      </w:r>
      <w:r w:rsidR="00B27E19" w:rsidRPr="007E2C7F">
        <w:rPr>
          <w:rFonts w:eastAsia="Calibri"/>
          <w:highlight w:val="yellow"/>
          <w:lang w:eastAsia="en-US"/>
        </w:rPr>
        <w:t>.2022</w:t>
      </w:r>
      <w:r w:rsidRPr="001B6953">
        <w:rPr>
          <w:rFonts w:eastAsia="Calibri"/>
          <w:lang w:eastAsia="en-US"/>
        </w:rPr>
        <w:t xml:space="preserve"> </w:t>
      </w:r>
      <w:r w:rsidRPr="001B6953">
        <w:t xml:space="preserve">года, </w:t>
      </w:r>
      <w:r w:rsidRPr="001B6953">
        <w:rPr>
          <w:rFonts w:eastAsia="Calibri"/>
          <w:lang w:eastAsia="en-US"/>
        </w:rPr>
        <w:t xml:space="preserve">в </w:t>
      </w:r>
      <w:r w:rsidR="00A72F79">
        <w:rPr>
          <w:rFonts w:eastAsia="Calibri"/>
          <w:lang w:eastAsia="en-US"/>
        </w:rPr>
        <w:t>11</w:t>
      </w:r>
      <w:r w:rsidRPr="001B6953">
        <w:rPr>
          <w:rFonts w:eastAsia="Calibri"/>
          <w:vertAlign w:val="superscript"/>
          <w:lang w:eastAsia="en-US"/>
        </w:rPr>
        <w:t>00</w:t>
      </w:r>
      <w:r w:rsidRPr="001B6953">
        <w:rPr>
          <w:rFonts w:eastAsia="Calibri"/>
          <w:lang w:eastAsia="en-US"/>
        </w:rPr>
        <w:t xml:space="preserve"> часов.</w:t>
      </w:r>
    </w:p>
    <w:p w:rsidR="00F3534F" w:rsidRPr="001B6953" w:rsidRDefault="00F3534F" w:rsidP="00CD5BB9">
      <w:pPr>
        <w:pStyle w:val="a6"/>
        <w:ind w:left="0" w:firstLine="567"/>
        <w:jc w:val="both"/>
        <w:rPr>
          <w:rFonts w:eastAsia="Calibri"/>
          <w:lang w:eastAsia="en-US"/>
        </w:rPr>
      </w:pP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w:t>
      </w:r>
      <w:r w:rsidRPr="007F2292">
        <w:rPr>
          <w:rFonts w:eastAsia="Calibri"/>
          <w:lang w:eastAsia="en-US"/>
        </w:rPr>
        <w:lastRenderedPageBreak/>
        <w:t>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E1797E">
      <w:pPr>
        <w:pStyle w:val="ConsPlusNormal"/>
        <w:ind w:firstLine="0"/>
        <w:jc w:val="center"/>
        <w:rPr>
          <w:rFonts w:ascii="Times New Roman" w:hAnsi="Times New Roman" w:cs="Times New Roman"/>
          <w:sz w:val="24"/>
          <w:szCs w:val="24"/>
        </w:rPr>
      </w:pPr>
    </w:p>
    <w:p w:rsidR="00874B7E" w:rsidRPr="007F2292" w:rsidRDefault="00874B7E" w:rsidP="00874B7E">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sidR="00243ECF">
        <w:rPr>
          <w:rFonts w:ascii="Times New Roman" w:hAnsi="Times New Roman" w:cs="Times New Roman"/>
          <w:b/>
          <w:sz w:val="24"/>
          <w:szCs w:val="24"/>
          <w:highlight w:val="yellow"/>
        </w:rPr>
        <w:t>1</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00EB3EC9"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sidR="005479EE">
        <w:rPr>
          <w:rFonts w:ascii="Times New Roman" w:hAnsi="Times New Roman" w:cs="Times New Roman"/>
          <w:b/>
          <w:sz w:val="24"/>
          <w:szCs w:val="24"/>
        </w:rPr>
        <w:t>080101:566</w:t>
      </w:r>
      <w:r w:rsidRPr="007F2292">
        <w:rPr>
          <w:rFonts w:ascii="Times New Roman" w:hAnsi="Times New Roman" w:cs="Times New Roman"/>
          <w:sz w:val="24"/>
          <w:szCs w:val="24"/>
        </w:rPr>
        <w:t xml:space="preserve">, расположенного по  адресу: </w:t>
      </w:r>
      <w:r w:rsidR="00FC16DC" w:rsidRPr="004433ED">
        <w:rPr>
          <w:rFonts w:ascii="Times New Roman" w:hAnsi="Times New Roman" w:cs="Times New Roman"/>
          <w:b/>
          <w:sz w:val="24"/>
          <w:szCs w:val="24"/>
          <w:highlight w:val="yellow"/>
        </w:rPr>
        <w:t>Российская Федерация,</w:t>
      </w:r>
      <w:r w:rsidR="00FC16DC" w:rsidRPr="004433ED">
        <w:rPr>
          <w:rFonts w:ascii="Times New Roman" w:hAnsi="Times New Roman" w:cs="Times New Roman"/>
          <w:sz w:val="24"/>
          <w:szCs w:val="24"/>
          <w:highlight w:val="yellow"/>
        </w:rPr>
        <w:t xml:space="preserve"> </w:t>
      </w:r>
      <w:r w:rsidRPr="004433ED">
        <w:rPr>
          <w:rStyle w:val="ac"/>
          <w:rFonts w:ascii="Times New Roman" w:hAnsi="Times New Roman" w:cs="Times New Roman"/>
          <w:b/>
          <w:i w:val="0"/>
          <w:sz w:val="24"/>
          <w:szCs w:val="24"/>
          <w:highlight w:val="yellow"/>
        </w:rPr>
        <w:t xml:space="preserve">Республика Алтай, </w:t>
      </w:r>
      <w:r w:rsidR="00D83BCD" w:rsidRPr="004433ED">
        <w:rPr>
          <w:rStyle w:val="ac"/>
          <w:rFonts w:ascii="Times New Roman" w:hAnsi="Times New Roman" w:cs="Times New Roman"/>
          <w:b/>
          <w:i w:val="0"/>
          <w:sz w:val="24"/>
          <w:szCs w:val="24"/>
          <w:highlight w:val="yellow"/>
        </w:rPr>
        <w:t xml:space="preserve">р-н </w:t>
      </w:r>
      <w:r w:rsidRPr="004433ED">
        <w:rPr>
          <w:rStyle w:val="ac"/>
          <w:rFonts w:ascii="Times New Roman" w:hAnsi="Times New Roman" w:cs="Times New Roman"/>
          <w:b/>
          <w:i w:val="0"/>
          <w:sz w:val="24"/>
          <w:szCs w:val="24"/>
          <w:highlight w:val="yellow"/>
        </w:rPr>
        <w:t>Усть-Коксинский</w:t>
      </w:r>
      <w:r w:rsidR="00FC16DC" w:rsidRPr="004433ED">
        <w:rPr>
          <w:rStyle w:val="ac"/>
          <w:rFonts w:ascii="Times New Roman" w:hAnsi="Times New Roman" w:cs="Times New Roman"/>
          <w:b/>
          <w:i w:val="0"/>
          <w:sz w:val="24"/>
          <w:szCs w:val="24"/>
          <w:highlight w:val="yellow"/>
        </w:rPr>
        <w:t xml:space="preserve">, </w:t>
      </w:r>
      <w:r w:rsidRPr="004433ED">
        <w:rPr>
          <w:rStyle w:val="ac"/>
          <w:rFonts w:ascii="Times New Roman" w:hAnsi="Times New Roman" w:cs="Times New Roman"/>
          <w:b/>
          <w:i w:val="0"/>
          <w:sz w:val="24"/>
          <w:szCs w:val="24"/>
          <w:highlight w:val="yellow"/>
        </w:rPr>
        <w:t xml:space="preserve">с. </w:t>
      </w:r>
      <w:r w:rsidR="00D83BCD" w:rsidRPr="004433ED">
        <w:rPr>
          <w:rStyle w:val="ac"/>
          <w:rFonts w:ascii="Times New Roman" w:hAnsi="Times New Roman" w:cs="Times New Roman"/>
          <w:b/>
          <w:i w:val="0"/>
          <w:sz w:val="24"/>
          <w:szCs w:val="24"/>
          <w:highlight w:val="yellow"/>
        </w:rPr>
        <w:t>Катанда</w:t>
      </w:r>
      <w:r w:rsidRPr="004433ED">
        <w:rPr>
          <w:rStyle w:val="ac"/>
          <w:rFonts w:ascii="Times New Roman" w:hAnsi="Times New Roman" w:cs="Times New Roman"/>
          <w:b/>
          <w:i w:val="0"/>
          <w:sz w:val="24"/>
          <w:szCs w:val="24"/>
          <w:highlight w:val="yellow"/>
        </w:rPr>
        <w:t xml:space="preserve">, ул. </w:t>
      </w:r>
      <w:r w:rsidR="00D83BCD" w:rsidRPr="004433ED">
        <w:rPr>
          <w:rStyle w:val="ac"/>
          <w:rFonts w:ascii="Times New Roman" w:hAnsi="Times New Roman" w:cs="Times New Roman"/>
          <w:b/>
          <w:i w:val="0"/>
          <w:sz w:val="24"/>
          <w:szCs w:val="24"/>
          <w:highlight w:val="yellow"/>
        </w:rPr>
        <w:t>Советская</w:t>
      </w:r>
      <w:r w:rsidR="00EB3EC9" w:rsidRPr="004433ED">
        <w:rPr>
          <w:rStyle w:val="ac"/>
          <w:rFonts w:ascii="Times New Roman" w:hAnsi="Times New Roman" w:cs="Times New Roman"/>
          <w:b/>
          <w:i w:val="0"/>
          <w:sz w:val="24"/>
          <w:szCs w:val="24"/>
          <w:highlight w:val="yellow"/>
        </w:rPr>
        <w:t xml:space="preserve">, </w:t>
      </w:r>
      <w:r w:rsidR="00D83BCD" w:rsidRPr="004433ED">
        <w:rPr>
          <w:rStyle w:val="ac"/>
          <w:rFonts w:ascii="Times New Roman" w:hAnsi="Times New Roman" w:cs="Times New Roman"/>
          <w:b/>
          <w:i w:val="0"/>
          <w:sz w:val="24"/>
          <w:szCs w:val="24"/>
          <w:highlight w:val="yellow"/>
        </w:rPr>
        <w:t>6</w:t>
      </w:r>
      <w:proofErr w:type="gramStart"/>
      <w:r w:rsidR="00D83BCD" w:rsidRPr="004433ED">
        <w:rPr>
          <w:rStyle w:val="ac"/>
          <w:rFonts w:ascii="Times New Roman" w:hAnsi="Times New Roman" w:cs="Times New Roman"/>
          <w:b/>
          <w:i w:val="0"/>
          <w:sz w:val="24"/>
          <w:szCs w:val="24"/>
          <w:highlight w:val="yellow"/>
        </w:rPr>
        <w:t xml:space="preserve"> Б</w:t>
      </w:r>
      <w:proofErr w:type="gramEnd"/>
      <w:r w:rsidRPr="007F2292">
        <w:rPr>
          <w:rStyle w:val="ac"/>
          <w:rFonts w:ascii="Times New Roman" w:hAnsi="Times New Roman" w:cs="Times New Roman"/>
          <w:b/>
          <w:i w:val="0"/>
          <w:sz w:val="24"/>
          <w:szCs w:val="24"/>
        </w:rPr>
        <w:t>,</w:t>
      </w:r>
      <w:r w:rsidR="008E0BE4"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sidR="00FC16DC">
        <w:rPr>
          <w:rFonts w:ascii="Times New Roman" w:hAnsi="Times New Roman" w:cs="Times New Roman"/>
          <w:sz w:val="24"/>
          <w:szCs w:val="24"/>
        </w:rPr>
        <w:t>1</w:t>
      </w:r>
      <w:r w:rsidR="009764A4">
        <w:rPr>
          <w:rFonts w:ascii="Times New Roman" w:hAnsi="Times New Roman" w:cs="Times New Roman"/>
          <w:sz w:val="24"/>
          <w:szCs w:val="24"/>
        </w:rPr>
        <w:t xml:space="preserve"> </w:t>
      </w:r>
      <w:r w:rsidR="00FC16DC">
        <w:rPr>
          <w:rFonts w:ascii="Times New Roman" w:hAnsi="Times New Roman" w:cs="Times New Roman"/>
          <w:sz w:val="24"/>
          <w:szCs w:val="24"/>
        </w:rPr>
        <w:t>4</w:t>
      </w:r>
      <w:r w:rsidR="00D83BCD">
        <w:rPr>
          <w:rFonts w:ascii="Times New Roman" w:hAnsi="Times New Roman" w:cs="Times New Roman"/>
          <w:sz w:val="24"/>
          <w:szCs w:val="24"/>
        </w:rPr>
        <w:t>78</w:t>
      </w:r>
      <w:r w:rsidR="00FC16DC">
        <w:rPr>
          <w:rFonts w:ascii="Times New Roman" w:hAnsi="Times New Roman" w:cs="Times New Roman"/>
          <w:sz w:val="24"/>
          <w:szCs w:val="24"/>
        </w:rPr>
        <w:t xml:space="preserve"> </w:t>
      </w:r>
      <w:r w:rsidRPr="007F2292">
        <w:rPr>
          <w:rFonts w:ascii="Times New Roman" w:hAnsi="Times New Roman" w:cs="Times New Roman"/>
          <w:sz w:val="24"/>
          <w:szCs w:val="24"/>
        </w:rPr>
        <w:t xml:space="preserve">кв. м., с разрешённым использованием: </w:t>
      </w:r>
      <w:r w:rsidR="00632A89" w:rsidRPr="007F2292">
        <w:rPr>
          <w:rFonts w:ascii="Times New Roman" w:hAnsi="Times New Roman" w:cs="Times New Roman"/>
          <w:sz w:val="24"/>
          <w:szCs w:val="24"/>
        </w:rPr>
        <w:t>для индивидуального жилищного строительства</w:t>
      </w:r>
      <w:r w:rsidRPr="007F2292">
        <w:rPr>
          <w:rFonts w:ascii="Times New Roman" w:hAnsi="Times New Roman" w:cs="Times New Roman"/>
          <w:sz w:val="24"/>
          <w:szCs w:val="24"/>
        </w:rPr>
        <w:t xml:space="preserve">, </w:t>
      </w:r>
      <w:r w:rsidR="005F6145" w:rsidRPr="007F2292">
        <w:rPr>
          <w:rFonts w:ascii="Times New Roman" w:hAnsi="Times New Roman" w:cs="Times New Roman"/>
          <w:sz w:val="24"/>
          <w:szCs w:val="24"/>
        </w:rPr>
        <w:t xml:space="preserve">ограничений прав (обременений) </w:t>
      </w:r>
      <w:r w:rsidR="008E0BE4" w:rsidRPr="007F2292">
        <w:rPr>
          <w:rFonts w:ascii="Times New Roman" w:hAnsi="Times New Roman" w:cs="Times New Roman"/>
          <w:sz w:val="24"/>
          <w:szCs w:val="24"/>
        </w:rPr>
        <w:t xml:space="preserve">не </w:t>
      </w:r>
      <w:r w:rsidRPr="007F2292">
        <w:rPr>
          <w:rFonts w:ascii="Times New Roman" w:hAnsi="Times New Roman" w:cs="Times New Roman"/>
          <w:sz w:val="24"/>
          <w:szCs w:val="24"/>
        </w:rPr>
        <w:t>имеющ</w:t>
      </w:r>
      <w:r w:rsidR="005F6145" w:rsidRPr="007F2292">
        <w:rPr>
          <w:rFonts w:ascii="Times New Roman" w:hAnsi="Times New Roman" w:cs="Times New Roman"/>
          <w:sz w:val="24"/>
          <w:szCs w:val="24"/>
        </w:rPr>
        <w:t>его</w:t>
      </w:r>
      <w:r w:rsidR="008E0BE4" w:rsidRPr="007F2292">
        <w:rPr>
          <w:rFonts w:ascii="Times New Roman" w:hAnsi="Times New Roman" w:cs="Times New Roman"/>
          <w:sz w:val="24"/>
          <w:szCs w:val="24"/>
        </w:rPr>
        <w:t>.</w:t>
      </w:r>
    </w:p>
    <w:p w:rsidR="00874B7E" w:rsidRPr="007F2292"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D83BCD">
        <w:rPr>
          <w:rFonts w:ascii="Times New Roman" w:eastAsia="Calibri" w:hAnsi="Times New Roman" w:cs="Times New Roman"/>
          <w:b/>
          <w:sz w:val="24"/>
          <w:szCs w:val="24"/>
          <w:lang w:eastAsia="en-US"/>
        </w:rPr>
        <w:t>13 302</w:t>
      </w:r>
      <w:r w:rsidRPr="007F2292">
        <w:rPr>
          <w:rFonts w:ascii="Times New Roman" w:eastAsia="Calibri" w:hAnsi="Times New Roman" w:cs="Times New Roman"/>
          <w:b/>
          <w:sz w:val="24"/>
          <w:szCs w:val="24"/>
          <w:lang w:eastAsia="en-US"/>
        </w:rPr>
        <w:t xml:space="preserve"> (</w:t>
      </w:r>
      <w:r w:rsidR="00D83BCD">
        <w:rPr>
          <w:rFonts w:ascii="Times New Roman" w:eastAsia="Calibri" w:hAnsi="Times New Roman" w:cs="Times New Roman"/>
          <w:b/>
          <w:sz w:val="24"/>
          <w:szCs w:val="24"/>
          <w:lang w:eastAsia="en-US"/>
        </w:rPr>
        <w:t>тринадцать тысяч триста два</w:t>
      </w:r>
      <w:r w:rsidRPr="007F2292">
        <w:rPr>
          <w:rFonts w:ascii="Times New Roman" w:eastAsia="Calibri" w:hAnsi="Times New Roman" w:cs="Times New Roman"/>
          <w:b/>
          <w:sz w:val="24"/>
          <w:szCs w:val="24"/>
          <w:lang w:eastAsia="en-US"/>
        </w:rPr>
        <w:t>) рубля</w:t>
      </w:r>
      <w:r w:rsidR="00FC16DC">
        <w:rPr>
          <w:rFonts w:ascii="Times New Roman" w:eastAsia="Calibri" w:hAnsi="Times New Roman" w:cs="Times New Roman"/>
          <w:b/>
          <w:sz w:val="24"/>
          <w:szCs w:val="24"/>
          <w:lang w:eastAsia="en-US"/>
        </w:rPr>
        <w:t xml:space="preserve">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822197">
        <w:rPr>
          <w:rFonts w:ascii="Times New Roman" w:eastAsia="Calibri" w:hAnsi="Times New Roman" w:cs="Times New Roman"/>
          <w:b/>
          <w:sz w:val="24"/>
          <w:szCs w:val="24"/>
          <w:lang w:eastAsia="en-US"/>
        </w:rPr>
        <w:t>300</w:t>
      </w:r>
      <w:r w:rsidRPr="007F2292">
        <w:rPr>
          <w:rFonts w:ascii="Times New Roman" w:eastAsia="Calibri" w:hAnsi="Times New Roman" w:cs="Times New Roman"/>
          <w:sz w:val="24"/>
          <w:szCs w:val="24"/>
          <w:lang w:eastAsia="en-US"/>
        </w:rPr>
        <w:t xml:space="preserve"> (</w:t>
      </w:r>
      <w:r w:rsidR="00822197">
        <w:rPr>
          <w:rFonts w:ascii="Times New Roman" w:eastAsia="Calibri" w:hAnsi="Times New Roman" w:cs="Times New Roman"/>
          <w:sz w:val="24"/>
          <w:szCs w:val="24"/>
          <w:lang w:eastAsia="en-US"/>
        </w:rPr>
        <w:t>триста</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822197" w:rsidRPr="00822197">
        <w:rPr>
          <w:rFonts w:ascii="Times New Roman" w:eastAsia="Calibri" w:hAnsi="Times New Roman" w:cs="Times New Roman"/>
          <w:b/>
          <w:sz w:val="24"/>
          <w:szCs w:val="24"/>
          <w:lang w:eastAsia="en-US"/>
        </w:rPr>
        <w:t>6</w:t>
      </w:r>
      <w:r w:rsidR="002555E9" w:rsidRPr="007F2292">
        <w:rPr>
          <w:rFonts w:ascii="Times New Roman" w:eastAsia="Calibri" w:hAnsi="Times New Roman" w:cs="Times New Roman"/>
          <w:b/>
          <w:sz w:val="24"/>
          <w:szCs w:val="24"/>
          <w:lang w:eastAsia="en-US"/>
        </w:rPr>
        <w:t xml:space="preserve"> </w:t>
      </w:r>
      <w:r w:rsidR="00822197">
        <w:rPr>
          <w:rFonts w:ascii="Times New Roman" w:eastAsia="Calibri" w:hAnsi="Times New Roman" w:cs="Times New Roman"/>
          <w:b/>
          <w:sz w:val="24"/>
          <w:szCs w:val="24"/>
          <w:lang w:eastAsia="en-US"/>
        </w:rPr>
        <w:t>500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sidR="00822197">
        <w:rPr>
          <w:rFonts w:ascii="Times New Roman" w:eastAsia="Calibri" w:hAnsi="Times New Roman" w:cs="Times New Roman"/>
          <w:sz w:val="24"/>
          <w:szCs w:val="24"/>
          <w:lang w:eastAsia="en-US"/>
        </w:rPr>
        <w:t>шесть</w:t>
      </w:r>
      <w:r w:rsidR="002555E9" w:rsidRPr="007F2292">
        <w:rPr>
          <w:rFonts w:ascii="Times New Roman" w:eastAsia="Calibri" w:hAnsi="Times New Roman" w:cs="Times New Roman"/>
          <w:sz w:val="24"/>
          <w:szCs w:val="24"/>
          <w:lang w:eastAsia="en-US"/>
        </w:rPr>
        <w:t xml:space="preserve"> тысяч</w:t>
      </w:r>
      <w:r w:rsidR="00822197">
        <w:rPr>
          <w:rFonts w:ascii="Times New Roman" w:eastAsia="Calibri" w:hAnsi="Times New Roman" w:cs="Times New Roman"/>
          <w:sz w:val="24"/>
          <w:szCs w:val="24"/>
          <w:lang w:eastAsia="en-US"/>
        </w:rPr>
        <w:t xml:space="preserve"> пятьсот</w:t>
      </w:r>
      <w:r w:rsidR="002555E9" w:rsidRPr="007F2292">
        <w:rPr>
          <w:rFonts w:ascii="Times New Roman" w:eastAsia="Calibri" w:hAnsi="Times New Roman" w:cs="Times New Roman"/>
          <w:sz w:val="24"/>
          <w:szCs w:val="24"/>
          <w:lang w:eastAsia="en-US"/>
        </w:rPr>
        <w:t>)</w:t>
      </w:r>
      <w:r w:rsidRPr="007F2292">
        <w:rPr>
          <w:rFonts w:ascii="Times New Roman" w:eastAsia="Calibri" w:hAnsi="Times New Roman" w:cs="Times New Roman"/>
          <w:sz w:val="24"/>
          <w:szCs w:val="24"/>
          <w:lang w:eastAsia="en-US"/>
        </w:rPr>
        <w:t xml:space="preserve"> рублей.</w:t>
      </w:r>
      <w:proofErr w:type="gramEnd"/>
    </w:p>
    <w:p w:rsidR="00AC11A3" w:rsidRPr="00AC11A3" w:rsidRDefault="002555E9" w:rsidP="00AC11A3">
      <w:pPr>
        <w:pStyle w:val="ConsPlusNormal"/>
        <w:ind w:firstLine="567"/>
        <w:jc w:val="both"/>
        <w:rPr>
          <w:rFonts w:ascii="Times New Roman" w:eastAsia="Calibri" w:hAnsi="Times New Roman" w:cs="Times New Roman"/>
          <w:sz w:val="24"/>
          <w:szCs w:val="24"/>
          <w:lang w:eastAsia="en-US"/>
        </w:rPr>
      </w:pPr>
      <w:r w:rsidRPr="00AC11A3">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 xml:space="preserve">определены Правилами землепользования и застройки </w:t>
      </w:r>
      <w:r w:rsidR="00AC11A3" w:rsidRPr="00AC11A3">
        <w:rPr>
          <w:rFonts w:ascii="Times New Roman" w:eastAsia="Calibri" w:hAnsi="Times New Roman" w:cs="Times New Roman"/>
          <w:sz w:val="24"/>
          <w:szCs w:val="24"/>
          <w:lang w:eastAsia="en-US"/>
        </w:rPr>
        <w:t>Катандинского</w:t>
      </w:r>
      <w:r w:rsidRPr="00AC11A3">
        <w:rPr>
          <w:rFonts w:ascii="Times New Roman" w:eastAsia="Calibri" w:hAnsi="Times New Roman" w:cs="Times New Roman"/>
          <w:sz w:val="24"/>
          <w:szCs w:val="24"/>
          <w:lang w:eastAsia="en-US"/>
        </w:rPr>
        <w:t xml:space="preserve"> сельского поселения.</w:t>
      </w:r>
    </w:p>
    <w:p w:rsidR="00AC11A3" w:rsidRPr="00AC11A3" w:rsidRDefault="00AC11A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00D07BD7">
        <w:rPr>
          <w:rFonts w:ascii="Times New Roman" w:hAnsi="Times New Roman" w:cs="Times New Roman"/>
          <w:sz w:val="24"/>
          <w:szCs w:val="24"/>
        </w:rPr>
        <w:t>.</w:t>
      </w:r>
    </w:p>
    <w:p w:rsidR="00AC11A3" w:rsidRPr="00AC11A3" w:rsidRDefault="00AC11A3" w:rsidP="00AC11A3">
      <w:pPr>
        <w:keepNext/>
        <w:keepLines/>
        <w:ind w:firstLine="567"/>
        <w:jc w:val="both"/>
        <w:rPr>
          <w:color w:val="000000"/>
        </w:rPr>
      </w:pPr>
      <w:r w:rsidRPr="00AC11A3">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AC11A3" w:rsidRPr="00AC11A3" w:rsidRDefault="00AC11A3" w:rsidP="00AC11A3">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AC11A3" w:rsidRPr="00AC11A3" w:rsidRDefault="00AC11A3" w:rsidP="00AC11A3">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AC11A3" w:rsidRPr="00AC11A3" w:rsidRDefault="00AC11A3" w:rsidP="00AC11A3">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AC11A3" w:rsidRPr="00AC11A3" w:rsidRDefault="00AC11A3" w:rsidP="00AC11A3">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AC11A3" w:rsidRPr="00AC11A3" w:rsidRDefault="00AC11A3" w:rsidP="00AC11A3">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AC11A3" w:rsidRPr="00AC11A3" w:rsidRDefault="00AC11A3" w:rsidP="00AC11A3">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AC11A3" w:rsidRPr="00AC11A3" w:rsidRDefault="00AC11A3" w:rsidP="00AC11A3">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AC11A3" w:rsidRPr="00AC11A3" w:rsidRDefault="00AC11A3" w:rsidP="00AC11A3">
      <w:pPr>
        <w:keepNext/>
        <w:keepLines/>
        <w:ind w:firstLine="567"/>
        <w:jc w:val="both"/>
      </w:pPr>
      <w:r w:rsidRPr="00AC11A3">
        <w:t xml:space="preserve">- Этажность - до 3 </w:t>
      </w:r>
      <w:proofErr w:type="spellStart"/>
      <w:r w:rsidRPr="00AC11A3">
        <w:t>эт</w:t>
      </w:r>
      <w:proofErr w:type="spellEnd"/>
      <w:r w:rsidRPr="00AC11A3">
        <w:t>.</w:t>
      </w:r>
    </w:p>
    <w:p w:rsidR="00AC11A3" w:rsidRPr="00AC11A3" w:rsidRDefault="00AC11A3" w:rsidP="00AC11A3">
      <w:pPr>
        <w:keepNext/>
        <w:keepLines/>
        <w:ind w:firstLine="567"/>
        <w:jc w:val="both"/>
      </w:pPr>
      <w:r w:rsidRPr="00AC11A3">
        <w:t>- Минимальный отступ от красной линии улиц – 5 м, от проездов – 3 м.</w:t>
      </w:r>
    </w:p>
    <w:p w:rsidR="00AC11A3" w:rsidRPr="00AC11A3" w:rsidRDefault="00AC11A3" w:rsidP="00AC11A3">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AC11A3" w:rsidRPr="00AC11A3" w:rsidRDefault="00AC11A3" w:rsidP="00AC11A3">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AC11A3" w:rsidRPr="00AC11A3" w:rsidRDefault="00AC11A3" w:rsidP="00AC11A3">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AC11A3" w:rsidRPr="00AC11A3" w:rsidRDefault="00AC11A3" w:rsidP="00AC11A3">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2555E9" w:rsidRPr="00AC11A3" w:rsidRDefault="00AC11A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Противопожарный разрыв в зависимости от степени огнестойкости ОКС составляет 6-15 м.</w:t>
      </w:r>
      <w:r w:rsidR="002555E9" w:rsidRPr="00AC11A3">
        <w:rPr>
          <w:rFonts w:ascii="Times New Roman" w:hAnsi="Times New Roman" w:cs="Times New Roman"/>
          <w:sz w:val="24"/>
          <w:szCs w:val="24"/>
        </w:rPr>
        <w:t xml:space="preserve"> </w:t>
      </w:r>
    </w:p>
    <w:p w:rsidR="00E94663" w:rsidRPr="00AC11A3" w:rsidRDefault="00E94663" w:rsidP="00AC11A3">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C11A3">
        <w:t xml:space="preserve">: </w:t>
      </w:r>
    </w:p>
    <w:p w:rsidR="00E94663" w:rsidRPr="00AC11A3" w:rsidRDefault="00E9466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водоснабжения не возможно. </w:t>
      </w:r>
    </w:p>
    <w:p w:rsidR="00E94663" w:rsidRPr="002D0669" w:rsidRDefault="00E9466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615A49" w:rsidRPr="002D0669" w:rsidRDefault="00615A49" w:rsidP="00AC11A3">
      <w:pPr>
        <w:pStyle w:val="ConsPlusNormal"/>
        <w:ind w:firstLine="567"/>
        <w:jc w:val="both"/>
        <w:rPr>
          <w:rFonts w:ascii="Times New Roman" w:hAnsi="Times New Roman" w:cs="Times New Roman"/>
          <w:sz w:val="24"/>
          <w:szCs w:val="24"/>
        </w:rPr>
      </w:pPr>
    </w:p>
    <w:p w:rsidR="00CF61E3" w:rsidRPr="002D0669" w:rsidRDefault="00CF61E3" w:rsidP="009764A4">
      <w:pPr>
        <w:jc w:val="both"/>
      </w:pPr>
      <w:r w:rsidRPr="002D0669">
        <w:rPr>
          <w:b/>
          <w:highlight w:val="yellow"/>
        </w:rPr>
        <w:t>Лот № 2:</w:t>
      </w:r>
      <w:r w:rsidRPr="002D0669">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009764A4" w:rsidRPr="002D0669">
        <w:rPr>
          <w:color w:val="000000"/>
        </w:rPr>
        <w:t>04:08:080301:830,</w:t>
      </w:r>
      <w:r w:rsidRPr="002D0669">
        <w:t xml:space="preserve"> расположенного по  адресу: </w:t>
      </w:r>
      <w:r w:rsidRPr="002D0669">
        <w:rPr>
          <w:b/>
          <w:highlight w:val="yellow"/>
        </w:rPr>
        <w:t>Российская</w:t>
      </w:r>
      <w:r w:rsidR="009764A4" w:rsidRPr="002D0669">
        <w:rPr>
          <w:b/>
          <w:highlight w:val="yellow"/>
        </w:rPr>
        <w:t xml:space="preserve"> </w:t>
      </w:r>
      <w:r w:rsidRPr="002D0669">
        <w:rPr>
          <w:b/>
          <w:highlight w:val="yellow"/>
        </w:rPr>
        <w:t xml:space="preserve"> Федерация,</w:t>
      </w:r>
      <w:r w:rsidRPr="002D0669">
        <w:rPr>
          <w:highlight w:val="yellow"/>
        </w:rPr>
        <w:t xml:space="preserve"> </w:t>
      </w:r>
      <w:r w:rsidRPr="002D0669">
        <w:rPr>
          <w:rStyle w:val="ac"/>
          <w:b/>
          <w:i w:val="0"/>
          <w:highlight w:val="yellow"/>
        </w:rPr>
        <w:t>Республика Алтай, Усть-Коксинский</w:t>
      </w:r>
      <w:r w:rsidR="009764A4" w:rsidRPr="002D0669">
        <w:rPr>
          <w:rStyle w:val="ac"/>
          <w:b/>
          <w:i w:val="0"/>
          <w:highlight w:val="yellow"/>
        </w:rPr>
        <w:t xml:space="preserve"> район, Катандинское сельское поселение</w:t>
      </w:r>
      <w:r w:rsidRPr="002D0669">
        <w:rPr>
          <w:rStyle w:val="ac"/>
          <w:b/>
          <w:i w:val="0"/>
          <w:highlight w:val="yellow"/>
        </w:rPr>
        <w:t xml:space="preserve">, с. </w:t>
      </w:r>
      <w:r w:rsidR="009764A4" w:rsidRPr="002D0669">
        <w:rPr>
          <w:rStyle w:val="ac"/>
          <w:b/>
          <w:i w:val="0"/>
          <w:highlight w:val="yellow"/>
        </w:rPr>
        <w:t>Тюнгур</w:t>
      </w:r>
      <w:r w:rsidRPr="002D0669">
        <w:rPr>
          <w:rStyle w:val="ac"/>
          <w:b/>
          <w:i w:val="0"/>
          <w:highlight w:val="yellow"/>
        </w:rPr>
        <w:t xml:space="preserve">, ул. </w:t>
      </w:r>
      <w:r w:rsidR="009764A4" w:rsidRPr="002D0669">
        <w:rPr>
          <w:rStyle w:val="ac"/>
          <w:b/>
          <w:i w:val="0"/>
          <w:highlight w:val="yellow"/>
        </w:rPr>
        <w:t>Набережная</w:t>
      </w:r>
      <w:r w:rsidRPr="002D0669">
        <w:rPr>
          <w:rStyle w:val="ac"/>
          <w:b/>
          <w:i w:val="0"/>
          <w:highlight w:val="yellow"/>
        </w:rPr>
        <w:t xml:space="preserve">, </w:t>
      </w:r>
      <w:r w:rsidR="009764A4" w:rsidRPr="002D0669">
        <w:rPr>
          <w:rStyle w:val="ac"/>
          <w:b/>
          <w:i w:val="0"/>
          <w:highlight w:val="yellow"/>
        </w:rPr>
        <w:t>8</w:t>
      </w:r>
      <w:proofErr w:type="gramStart"/>
      <w:r w:rsidR="009764A4" w:rsidRPr="002D0669">
        <w:rPr>
          <w:rStyle w:val="ac"/>
          <w:b/>
          <w:i w:val="0"/>
          <w:highlight w:val="yellow"/>
        </w:rPr>
        <w:t xml:space="preserve"> Б</w:t>
      </w:r>
      <w:proofErr w:type="gramEnd"/>
      <w:r w:rsidRPr="002D0669">
        <w:rPr>
          <w:rStyle w:val="ac"/>
          <w:b/>
          <w:i w:val="0"/>
        </w:rPr>
        <w:t xml:space="preserve">, </w:t>
      </w:r>
      <w:r w:rsidRPr="002D0669">
        <w:t xml:space="preserve">площадью </w:t>
      </w:r>
      <w:r w:rsidR="009764A4" w:rsidRPr="002D0669">
        <w:t>1 100</w:t>
      </w:r>
      <w:r w:rsidRPr="002D0669">
        <w:t xml:space="preserve"> кв. м., с разрешённым использованием: для индивидуального жилищного строительства, ограничений прав (обременений) не имеющего.</w:t>
      </w:r>
    </w:p>
    <w:p w:rsidR="00CF61E3" w:rsidRPr="002D0669" w:rsidRDefault="00CF61E3" w:rsidP="00CF61E3">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sidR="009764A4" w:rsidRPr="002D0669">
        <w:rPr>
          <w:rFonts w:ascii="Times New Roman" w:eastAsia="Calibri" w:hAnsi="Times New Roman" w:cs="Times New Roman"/>
          <w:b/>
          <w:sz w:val="24"/>
          <w:szCs w:val="24"/>
          <w:lang w:eastAsia="en-US"/>
        </w:rPr>
        <w:t>12 285</w:t>
      </w:r>
      <w:r w:rsidRPr="002D0669">
        <w:rPr>
          <w:rFonts w:ascii="Times New Roman" w:eastAsia="Calibri" w:hAnsi="Times New Roman" w:cs="Times New Roman"/>
          <w:b/>
          <w:sz w:val="24"/>
          <w:szCs w:val="24"/>
          <w:lang w:eastAsia="en-US"/>
        </w:rPr>
        <w:t xml:space="preserve"> (</w:t>
      </w:r>
      <w:r w:rsidR="009764A4" w:rsidRPr="002D0669">
        <w:rPr>
          <w:rFonts w:ascii="Times New Roman" w:eastAsia="Calibri" w:hAnsi="Times New Roman" w:cs="Times New Roman"/>
          <w:b/>
          <w:sz w:val="24"/>
          <w:szCs w:val="24"/>
          <w:lang w:eastAsia="en-US"/>
        </w:rPr>
        <w:t>двенадцать</w:t>
      </w:r>
      <w:r w:rsidRPr="002D0669">
        <w:rPr>
          <w:rFonts w:ascii="Times New Roman" w:eastAsia="Calibri" w:hAnsi="Times New Roman" w:cs="Times New Roman"/>
          <w:b/>
          <w:sz w:val="24"/>
          <w:szCs w:val="24"/>
          <w:lang w:eastAsia="en-US"/>
        </w:rPr>
        <w:t xml:space="preserve"> тысяч </w:t>
      </w:r>
      <w:r w:rsidR="009764A4" w:rsidRPr="002D0669">
        <w:rPr>
          <w:rFonts w:ascii="Times New Roman" w:eastAsia="Calibri" w:hAnsi="Times New Roman" w:cs="Times New Roman"/>
          <w:b/>
          <w:sz w:val="24"/>
          <w:szCs w:val="24"/>
          <w:lang w:eastAsia="en-US"/>
        </w:rPr>
        <w:t>двести восемьдесят пять</w:t>
      </w:r>
      <w:r w:rsidRPr="002D0669">
        <w:rPr>
          <w:rFonts w:ascii="Times New Roman" w:eastAsia="Calibri" w:hAnsi="Times New Roman" w:cs="Times New Roman"/>
          <w:b/>
          <w:sz w:val="24"/>
          <w:szCs w:val="24"/>
          <w:lang w:eastAsia="en-US"/>
        </w:rPr>
        <w:t>) рубл</w:t>
      </w:r>
      <w:r w:rsidR="009764A4" w:rsidRPr="002D0669">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D0669">
        <w:rPr>
          <w:rFonts w:ascii="Times New Roman" w:eastAsia="Calibri" w:hAnsi="Times New Roman" w:cs="Times New Roman"/>
          <w:sz w:val="24"/>
          <w:szCs w:val="24"/>
          <w:lang w:eastAsia="en-US"/>
        </w:rPr>
        <w:t xml:space="preserve">, шаг аукциона установлен в размере </w:t>
      </w:r>
      <w:r w:rsidRPr="002D0669">
        <w:rPr>
          <w:rFonts w:ascii="Times New Roman" w:eastAsia="Calibri" w:hAnsi="Times New Roman" w:cs="Times New Roman"/>
          <w:b/>
          <w:sz w:val="24"/>
          <w:szCs w:val="24"/>
          <w:lang w:eastAsia="en-US"/>
        </w:rPr>
        <w:t>300</w:t>
      </w:r>
      <w:r w:rsidRPr="002D0669">
        <w:rPr>
          <w:rFonts w:ascii="Times New Roman" w:eastAsia="Calibri" w:hAnsi="Times New Roman" w:cs="Times New Roman"/>
          <w:sz w:val="24"/>
          <w:szCs w:val="24"/>
          <w:lang w:eastAsia="en-US"/>
        </w:rPr>
        <w:t xml:space="preserve"> (триста) рублей; задаток на участие в торгах установлен в размере </w:t>
      </w:r>
      <w:r w:rsidRPr="002D0669">
        <w:rPr>
          <w:rFonts w:ascii="Times New Roman" w:eastAsia="Calibri" w:hAnsi="Times New Roman" w:cs="Times New Roman"/>
          <w:b/>
          <w:sz w:val="24"/>
          <w:szCs w:val="24"/>
          <w:lang w:eastAsia="en-US"/>
        </w:rPr>
        <w:t xml:space="preserve">6 </w:t>
      </w:r>
      <w:r w:rsidR="00F630FF" w:rsidRPr="002D0669">
        <w:rPr>
          <w:rFonts w:ascii="Times New Roman" w:eastAsia="Calibri" w:hAnsi="Times New Roman" w:cs="Times New Roman"/>
          <w:b/>
          <w:sz w:val="24"/>
          <w:szCs w:val="24"/>
          <w:lang w:eastAsia="en-US"/>
        </w:rPr>
        <w:t>000</w:t>
      </w:r>
      <w:r w:rsidRPr="002D0669">
        <w:rPr>
          <w:rFonts w:ascii="Times New Roman" w:eastAsia="Calibri" w:hAnsi="Times New Roman" w:cs="Times New Roman"/>
          <w:b/>
          <w:sz w:val="24"/>
          <w:szCs w:val="24"/>
          <w:lang w:eastAsia="en-US"/>
        </w:rPr>
        <w:t xml:space="preserve"> </w:t>
      </w:r>
      <w:r w:rsidRPr="002D0669">
        <w:rPr>
          <w:rFonts w:ascii="Times New Roman" w:eastAsia="Calibri" w:hAnsi="Times New Roman" w:cs="Times New Roman"/>
          <w:sz w:val="24"/>
          <w:szCs w:val="24"/>
          <w:lang w:eastAsia="en-US"/>
        </w:rPr>
        <w:t>(шесть тысяч) рублей.</w:t>
      </w:r>
      <w:proofErr w:type="gramEnd"/>
    </w:p>
    <w:p w:rsidR="00CF61E3" w:rsidRPr="00AC11A3" w:rsidRDefault="00CF61E3" w:rsidP="00CF61E3">
      <w:pPr>
        <w:pStyle w:val="ConsPlusNormal"/>
        <w:ind w:firstLine="567"/>
        <w:jc w:val="both"/>
        <w:rPr>
          <w:rFonts w:ascii="Times New Roman" w:eastAsia="Calibri" w:hAnsi="Times New Roman" w:cs="Times New Roman"/>
          <w:sz w:val="24"/>
          <w:szCs w:val="24"/>
          <w:lang w:eastAsia="en-US"/>
        </w:rPr>
      </w:pPr>
      <w:r w:rsidRPr="002D0669">
        <w:rPr>
          <w:rFonts w:ascii="Times New Roman" w:eastAsia="Calibri" w:hAnsi="Times New Roman" w:cs="Times New Roman"/>
          <w:b/>
          <w:sz w:val="24"/>
          <w:szCs w:val="24"/>
          <w:lang w:eastAsia="en-US"/>
        </w:rPr>
        <w:t>Сведения о максимально</w:t>
      </w:r>
      <w:r w:rsidRPr="00AC11A3">
        <w:rPr>
          <w:rFonts w:ascii="Times New Roman" w:eastAsia="Calibri" w:hAnsi="Times New Roman" w:cs="Times New Roman"/>
          <w:b/>
          <w:sz w:val="24"/>
          <w:szCs w:val="24"/>
          <w:lang w:eastAsia="en-US"/>
        </w:rPr>
        <w:t xml:space="preserve">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CF61E3" w:rsidRPr="00AC11A3" w:rsidRDefault="00CF61E3" w:rsidP="00CF61E3">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CF61E3" w:rsidRPr="00AC11A3" w:rsidRDefault="00CF61E3" w:rsidP="00CF61E3">
      <w:pPr>
        <w:keepNext/>
        <w:keepLines/>
        <w:ind w:firstLine="567"/>
        <w:jc w:val="both"/>
        <w:rPr>
          <w:color w:val="000000"/>
        </w:rPr>
      </w:pPr>
      <w:r w:rsidRPr="00AC11A3">
        <w:lastRenderedPageBreak/>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CF61E3" w:rsidRPr="00AC11A3" w:rsidRDefault="00CF61E3" w:rsidP="00CF61E3">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CF61E3" w:rsidRPr="00AC11A3" w:rsidRDefault="00CF61E3" w:rsidP="00CF61E3">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F61E3" w:rsidRPr="00AC11A3" w:rsidRDefault="00CF61E3" w:rsidP="00CF61E3">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CF61E3" w:rsidRPr="00AC11A3" w:rsidRDefault="00CF61E3" w:rsidP="00CF61E3">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CF61E3" w:rsidRPr="00AC11A3" w:rsidRDefault="00CF61E3" w:rsidP="00CF61E3">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CF61E3" w:rsidRPr="00AC11A3" w:rsidRDefault="00CF61E3" w:rsidP="00CF61E3">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CF61E3" w:rsidRPr="00AC11A3" w:rsidRDefault="00CF61E3" w:rsidP="00CF61E3">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CF61E3" w:rsidRPr="00AC11A3" w:rsidRDefault="00CF61E3" w:rsidP="00CF61E3">
      <w:pPr>
        <w:keepNext/>
        <w:keepLines/>
        <w:ind w:firstLine="567"/>
        <w:jc w:val="both"/>
      </w:pPr>
      <w:r w:rsidRPr="00AC11A3">
        <w:t xml:space="preserve">- Этажность - до 3 </w:t>
      </w:r>
      <w:proofErr w:type="spellStart"/>
      <w:r w:rsidRPr="00AC11A3">
        <w:t>эт</w:t>
      </w:r>
      <w:proofErr w:type="spellEnd"/>
      <w:r w:rsidRPr="00AC11A3">
        <w:t>.</w:t>
      </w:r>
    </w:p>
    <w:p w:rsidR="00CF61E3" w:rsidRPr="00AC11A3" w:rsidRDefault="00CF61E3" w:rsidP="00CF61E3">
      <w:pPr>
        <w:keepNext/>
        <w:keepLines/>
        <w:ind w:firstLine="567"/>
        <w:jc w:val="both"/>
      </w:pPr>
      <w:r w:rsidRPr="00AC11A3">
        <w:t>- Минимальный отступ от красной линии улиц – 5 м, от проездов – 3 м.</w:t>
      </w:r>
    </w:p>
    <w:p w:rsidR="00CF61E3" w:rsidRPr="00AC11A3" w:rsidRDefault="00CF61E3" w:rsidP="00CF61E3">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CF61E3" w:rsidRPr="00AC11A3" w:rsidRDefault="00CF61E3" w:rsidP="00CF61E3">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CF61E3" w:rsidRPr="00AC11A3" w:rsidRDefault="00CF61E3" w:rsidP="00CF61E3">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CF61E3" w:rsidRPr="00AC11A3" w:rsidRDefault="00CF61E3" w:rsidP="00CF61E3">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CF61E3" w:rsidRPr="00AC11A3" w:rsidRDefault="00CF61E3" w:rsidP="00CF61E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CF61E3" w:rsidRPr="00AC11A3" w:rsidRDefault="00CF61E3" w:rsidP="00CF61E3">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C11A3">
        <w:t xml:space="preserve">: </w:t>
      </w:r>
    </w:p>
    <w:p w:rsidR="00CF61E3" w:rsidRPr="00AC11A3" w:rsidRDefault="00CF61E3" w:rsidP="00CF61E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водоснабжения не возможно. </w:t>
      </w:r>
    </w:p>
    <w:p w:rsidR="00CF61E3" w:rsidRPr="00AC11A3" w:rsidRDefault="00CF61E3" w:rsidP="00CF61E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FD26C8" w:rsidRPr="007F2292" w:rsidRDefault="00FD26C8" w:rsidP="00FD26C8">
      <w:pPr>
        <w:pStyle w:val="ConsPlusNormal"/>
        <w:ind w:firstLine="709"/>
        <w:jc w:val="both"/>
        <w:rPr>
          <w:rFonts w:ascii="Times New Roman" w:hAnsi="Times New Roman" w:cs="Times New Roman"/>
          <w:sz w:val="24"/>
          <w:szCs w:val="24"/>
        </w:rPr>
      </w:pPr>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w:t>
      </w:r>
      <w:r w:rsidRPr="007F2292">
        <w:rPr>
          <w:rFonts w:eastAsia="Calibri"/>
          <w:lang w:eastAsia="en-US"/>
        </w:rPr>
        <w:lastRenderedPageBreak/>
        <w:t xml:space="preserve">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834A35" w:rsidP="008142AC">
      <w:pPr>
        <w:widowControl w:val="0"/>
        <w:autoSpaceDE w:val="0"/>
        <w:autoSpaceDN w:val="0"/>
        <w:adjustRightInd w:val="0"/>
        <w:ind w:left="4820"/>
        <w:jc w:val="both"/>
        <w:rPr>
          <w:sz w:val="26"/>
          <w:szCs w:val="26"/>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lastRenderedPageBreak/>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A0" w:rsidRDefault="001842A0" w:rsidP="00D45BD7">
      <w:r>
        <w:separator/>
      </w:r>
    </w:p>
  </w:endnote>
  <w:endnote w:type="continuationSeparator" w:id="0">
    <w:p w:rsidR="001842A0" w:rsidRDefault="001842A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A0" w:rsidRDefault="001842A0" w:rsidP="00D45BD7">
      <w:r>
        <w:separator/>
      </w:r>
    </w:p>
  </w:footnote>
  <w:footnote w:type="continuationSeparator" w:id="0">
    <w:p w:rsidR="001842A0" w:rsidRDefault="001842A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7921"/>
    <w:rsid w:val="00071757"/>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422E"/>
    <w:rsid w:val="001842A0"/>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29C5"/>
    <w:rsid w:val="00233005"/>
    <w:rsid w:val="00233875"/>
    <w:rsid w:val="00233B1A"/>
    <w:rsid w:val="002345E1"/>
    <w:rsid w:val="002379BF"/>
    <w:rsid w:val="00240F69"/>
    <w:rsid w:val="00240FB2"/>
    <w:rsid w:val="00243025"/>
    <w:rsid w:val="002434B2"/>
    <w:rsid w:val="002434DE"/>
    <w:rsid w:val="00243ECF"/>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6694"/>
    <w:rsid w:val="003C741C"/>
    <w:rsid w:val="003D08AD"/>
    <w:rsid w:val="003D098C"/>
    <w:rsid w:val="003D17B3"/>
    <w:rsid w:val="003D26F8"/>
    <w:rsid w:val="003D347E"/>
    <w:rsid w:val="003D3ED6"/>
    <w:rsid w:val="003D60FE"/>
    <w:rsid w:val="003D620E"/>
    <w:rsid w:val="003E0641"/>
    <w:rsid w:val="003E0D86"/>
    <w:rsid w:val="003E2A39"/>
    <w:rsid w:val="003E2FD9"/>
    <w:rsid w:val="003E304A"/>
    <w:rsid w:val="003E50FE"/>
    <w:rsid w:val="003E67E1"/>
    <w:rsid w:val="003F389C"/>
    <w:rsid w:val="003F3C09"/>
    <w:rsid w:val="003F598A"/>
    <w:rsid w:val="003F6C07"/>
    <w:rsid w:val="003F6F92"/>
    <w:rsid w:val="00400B0D"/>
    <w:rsid w:val="0040299F"/>
    <w:rsid w:val="00403343"/>
    <w:rsid w:val="004043A0"/>
    <w:rsid w:val="00404C23"/>
    <w:rsid w:val="00407941"/>
    <w:rsid w:val="004100AA"/>
    <w:rsid w:val="00410D8C"/>
    <w:rsid w:val="00410FCD"/>
    <w:rsid w:val="00412456"/>
    <w:rsid w:val="00414C20"/>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69F"/>
    <w:rsid w:val="005A382A"/>
    <w:rsid w:val="005A506B"/>
    <w:rsid w:val="005A688E"/>
    <w:rsid w:val="005A6AD2"/>
    <w:rsid w:val="005A6B1C"/>
    <w:rsid w:val="005B28F1"/>
    <w:rsid w:val="005B3879"/>
    <w:rsid w:val="005B44B2"/>
    <w:rsid w:val="005B4B0D"/>
    <w:rsid w:val="005B4E58"/>
    <w:rsid w:val="005B6673"/>
    <w:rsid w:val="005B7845"/>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A18"/>
    <w:rsid w:val="005F6145"/>
    <w:rsid w:val="00600508"/>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AE9"/>
    <w:rsid w:val="00707B03"/>
    <w:rsid w:val="007100B7"/>
    <w:rsid w:val="007119E9"/>
    <w:rsid w:val="00714D59"/>
    <w:rsid w:val="007163EC"/>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4FC9"/>
    <w:rsid w:val="007850C2"/>
    <w:rsid w:val="007864AC"/>
    <w:rsid w:val="00787B5D"/>
    <w:rsid w:val="0079045B"/>
    <w:rsid w:val="00791266"/>
    <w:rsid w:val="00793266"/>
    <w:rsid w:val="007948A2"/>
    <w:rsid w:val="00795F68"/>
    <w:rsid w:val="007960D3"/>
    <w:rsid w:val="007973E2"/>
    <w:rsid w:val="007A0B80"/>
    <w:rsid w:val="007A2642"/>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142AC"/>
    <w:rsid w:val="00814325"/>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3434"/>
    <w:rsid w:val="00954008"/>
    <w:rsid w:val="00954F95"/>
    <w:rsid w:val="00956240"/>
    <w:rsid w:val="00957910"/>
    <w:rsid w:val="0096141E"/>
    <w:rsid w:val="0096242F"/>
    <w:rsid w:val="009643E8"/>
    <w:rsid w:val="009672EA"/>
    <w:rsid w:val="00970193"/>
    <w:rsid w:val="00970A50"/>
    <w:rsid w:val="00971922"/>
    <w:rsid w:val="00971FF5"/>
    <w:rsid w:val="00972C86"/>
    <w:rsid w:val="00973259"/>
    <w:rsid w:val="0097590C"/>
    <w:rsid w:val="009764A4"/>
    <w:rsid w:val="0098098D"/>
    <w:rsid w:val="00980B6D"/>
    <w:rsid w:val="0098119E"/>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1CAA"/>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820"/>
    <w:rsid w:val="00B15B0E"/>
    <w:rsid w:val="00B15FDA"/>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0536"/>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DB6"/>
    <w:rsid w:val="00D005BF"/>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BCD"/>
    <w:rsid w:val="00D90E20"/>
    <w:rsid w:val="00D91F7F"/>
    <w:rsid w:val="00D92781"/>
    <w:rsid w:val="00D92849"/>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5432"/>
    <w:rsid w:val="00E45471"/>
    <w:rsid w:val="00E46200"/>
    <w:rsid w:val="00E46A6F"/>
    <w:rsid w:val="00E46E4A"/>
    <w:rsid w:val="00E5062A"/>
    <w:rsid w:val="00E50993"/>
    <w:rsid w:val="00E52391"/>
    <w:rsid w:val="00E52619"/>
    <w:rsid w:val="00E53CF2"/>
    <w:rsid w:val="00E5465D"/>
    <w:rsid w:val="00E54B86"/>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526"/>
    <w:rsid w:val="00EC7552"/>
    <w:rsid w:val="00ED13AE"/>
    <w:rsid w:val="00ED44CC"/>
    <w:rsid w:val="00ED54EF"/>
    <w:rsid w:val="00ED5A04"/>
    <w:rsid w:val="00ED5DAD"/>
    <w:rsid w:val="00ED6F32"/>
    <w:rsid w:val="00ED7BA6"/>
    <w:rsid w:val="00EE0978"/>
    <w:rsid w:val="00EE2F96"/>
    <w:rsid w:val="00EE3179"/>
    <w:rsid w:val="00EE5ABC"/>
    <w:rsid w:val="00EE6629"/>
    <w:rsid w:val="00EE6A39"/>
    <w:rsid w:val="00EF05AF"/>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2354"/>
    <w:rsid w:val="00FC2BDD"/>
    <w:rsid w:val="00FC3097"/>
    <w:rsid w:val="00FC30EC"/>
    <w:rsid w:val="00FC4D05"/>
    <w:rsid w:val="00FC666F"/>
    <w:rsid w:val="00FC7267"/>
    <w:rsid w:val="00FD07E0"/>
    <w:rsid w:val="00FD10AA"/>
    <w:rsid w:val="00FD26C8"/>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265E-87DF-413F-AD7C-7D34F19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11</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1803</cp:revision>
  <cp:lastPrinted>2021-06-06T14:43:00Z</cp:lastPrinted>
  <dcterms:created xsi:type="dcterms:W3CDTF">2018-10-17T08:56:00Z</dcterms:created>
  <dcterms:modified xsi:type="dcterms:W3CDTF">2022-10-11T05:17:00Z</dcterms:modified>
</cp:coreProperties>
</file>