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29033F40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собственность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расположенных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8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1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2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1F98C0A7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2378FE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2B3FE7">
        <w:rPr>
          <w:rFonts w:ascii="Times New Roman" w:hAnsi="Times New Roman" w:cs="Times New Roman"/>
          <w:b/>
          <w:bCs/>
          <w:color w:val="auto"/>
        </w:rPr>
        <w:t>17.07</w:t>
      </w:r>
      <w:r w:rsidR="002378FE" w:rsidRPr="004E5670">
        <w:rPr>
          <w:rFonts w:ascii="Times New Roman" w:hAnsi="Times New Roman" w:cs="Times New Roman"/>
          <w:b/>
          <w:bCs/>
          <w:color w:val="auto"/>
        </w:rPr>
        <w:t>.</w:t>
      </w:r>
      <w:r w:rsidRPr="004E5670">
        <w:rPr>
          <w:rFonts w:ascii="Times New Roman" w:hAnsi="Times New Roman" w:cs="Times New Roman"/>
          <w:b/>
          <w:bCs/>
          <w:color w:val="auto"/>
        </w:rPr>
        <w:t>202</w:t>
      </w:r>
      <w:r w:rsidR="004E5670" w:rsidRPr="004E5670">
        <w:rPr>
          <w:rFonts w:ascii="Times New Roman" w:hAnsi="Times New Roman" w:cs="Times New Roman"/>
          <w:b/>
          <w:bCs/>
          <w:color w:val="auto"/>
        </w:rPr>
        <w:t>6</w:t>
      </w:r>
      <w:r w:rsidRPr="004E5670">
        <w:rPr>
          <w:rFonts w:ascii="Times New Roman" w:hAnsi="Times New Roman" w:cs="Times New Roman"/>
          <w:b/>
          <w:bCs/>
          <w:color w:val="auto"/>
        </w:rPr>
        <w:t xml:space="preserve"> г. №</w:t>
      </w:r>
      <w:r w:rsidR="00B42EAE" w:rsidRPr="004E567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2B3FE7">
        <w:rPr>
          <w:rFonts w:ascii="Times New Roman" w:hAnsi="Times New Roman" w:cs="Times New Roman"/>
          <w:b/>
          <w:bCs/>
          <w:color w:val="auto"/>
        </w:rPr>
        <w:t>706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56BE797B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>оговоров аренды земельных участков на условиях, предусмотренных проектом договора аренды</w:t>
      </w:r>
      <w:r w:rsidR="00D21BA2"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090E6FAE" w:rsidR="0035454C" w:rsidRDefault="00EE6E77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5. </w:t>
      </w:r>
      <w:r w:rsidR="007F7169"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177371A4" w14:textId="1420CBE3" w:rsidR="00C9125F" w:rsidRPr="00C9125F" w:rsidRDefault="00C9125F" w:rsidP="00C9125F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2" w:name="_Hlk193633645"/>
      <w:bookmarkStart w:id="3" w:name="_Hlk212484954"/>
      <w:r w:rsidRPr="00C9125F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C9125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End w:id="2"/>
      <w:bookmarkEnd w:id="3"/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</w:t>
      </w:r>
      <w:r w:rsidR="00CB0247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</w:t>
      </w:r>
      <w:r w:rsidR="00BC4670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42359B">
        <w:rPr>
          <w:rFonts w:ascii="Times New Roman" w:eastAsia="Times New Roman" w:hAnsi="Times New Roman" w:cs="Times New Roman"/>
          <w:bCs/>
          <w:color w:val="auto"/>
          <w:lang w:bidi="ar-SA"/>
        </w:rPr>
        <w:t>года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, относящегося к категории земель населенных пунктов, с кадастровым номером 04:08:</w:t>
      </w:r>
      <w:r w:rsidR="0049642D">
        <w:rPr>
          <w:rFonts w:ascii="Times New Roman" w:eastAsia="Times New Roman" w:hAnsi="Times New Roman" w:cs="Times New Roman"/>
          <w:bCs/>
          <w:color w:val="auto"/>
          <w:lang w:bidi="ar-SA"/>
        </w:rPr>
        <w:t>080301:916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49642D">
        <w:rPr>
          <w:rFonts w:ascii="Times New Roman" w:eastAsia="Times New Roman" w:hAnsi="Times New Roman" w:cs="Times New Roman"/>
          <w:bCs/>
          <w:color w:val="auto"/>
          <w:lang w:bidi="ar-SA"/>
        </w:rPr>
        <w:t>1831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</w:t>
      </w:r>
      <w:r w:rsidR="0049642D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</w:t>
      </w:r>
      <w:r w:rsidR="0049642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с 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местоположение</w:t>
      </w:r>
      <w:r w:rsidR="0049642D">
        <w:rPr>
          <w:rFonts w:ascii="Times New Roman" w:eastAsia="Times New Roman" w:hAnsi="Times New Roman" w:cs="Times New Roman"/>
          <w:bCs/>
          <w:color w:val="auto"/>
          <w:lang w:bidi="ar-SA"/>
        </w:rPr>
        <w:t>м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</w:t>
      </w:r>
      <w:r w:rsidRPr="002B3FE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Республика Алтай, Усть-Коксинский район, село </w:t>
      </w:r>
      <w:r w:rsidR="0049642D" w:rsidRPr="002B3FE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Тюнгур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 w:rsidR="00BC4670">
        <w:rPr>
          <w:rFonts w:ascii="Times New Roman" w:eastAsia="Times New Roman" w:hAnsi="Times New Roman" w:cs="Times New Roman"/>
          <w:bCs/>
          <w:color w:val="auto"/>
          <w:lang w:bidi="ar-SA"/>
        </w:rPr>
        <w:t>амбулаторно-поликлиническое обслуживание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429A185" w14:textId="77777777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459BEB" w14:textId="77777777" w:rsidR="006E33A4" w:rsidRDefault="007F7169" w:rsidP="00CB6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0C7BCF6D" w14:textId="154DC37E" w:rsidR="006B7501" w:rsidRDefault="006E33A4" w:rsidP="006E33A4">
      <w:pPr>
        <w:pStyle w:val="ad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Ограничения прав на земельный участок, предусмотренные ст.56 Земельного кодекса Российской Федерации, зона с особыми условиями использования территории «Охранная зона линии электропередач ВЛ-10 кВ Л-30-8 ОАО «МРСК Сибири»». 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РФ от 24.02.2009 г. № 160.</w:t>
      </w:r>
    </w:p>
    <w:p w14:paraId="500FEB86" w14:textId="5EF20DD5" w:rsidR="006E33A4" w:rsidRDefault="006E33A4" w:rsidP="006E33A4">
      <w:pPr>
        <w:pStyle w:val="ad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Ограничения прав на земельный участок, предусмотренные ст.56 Земельного кодекса Российской Федерации, зона с особыми условиями использования территории «Охранная зона линии электропередач ВЛ-04 кВ от ТП 30-8-5, ТП 30-8-12, ТП 30-8-13, ТП 30-8-14, ТП 30-8-15, ТП 30-8-26, ТП 30-8-30 в том числе Охранная зона ТП 30-8-12, ТП  30-8-13, ТП 30-8-14, ТП 30-8-15, ТП 30-8-26, ТП 30-8-30 ОАО «МРСК Сибири». 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РФ от 24.02.2009 г. № 160.</w:t>
      </w:r>
    </w:p>
    <w:p w14:paraId="620CA184" w14:textId="77777777" w:rsidR="00DD5829" w:rsidRDefault="007F7169" w:rsidP="00DD582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</w:t>
      </w:r>
      <w:r w:rsidRPr="00D139F5">
        <w:rPr>
          <w:rFonts w:ascii="Times New Roman" w:eastAsia="Calibri" w:hAnsi="Times New Roman" w:cs="Times New Roman"/>
          <w:color w:val="auto"/>
          <w:lang w:bidi="ar-SA"/>
        </w:rPr>
        <w:t xml:space="preserve">Правилами землепользования и застройки </w:t>
      </w:r>
      <w:r w:rsidR="00D139F5" w:rsidRPr="00D139F5">
        <w:rPr>
          <w:rFonts w:ascii="Times New Roman" w:eastAsia="Calibri" w:hAnsi="Times New Roman" w:cs="Times New Roman"/>
          <w:bCs/>
          <w:color w:val="auto"/>
          <w:lang w:bidi="ar-SA"/>
        </w:rPr>
        <w:t>Катандинского</w:t>
      </w:r>
      <w:r w:rsidRPr="00D139F5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6B7501" w:rsidRPr="00D139F5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РФ</w:t>
      </w:r>
      <w:r w:rsidR="00D139F5" w:rsidRPr="00D139F5">
        <w:rPr>
          <w:rFonts w:ascii="Times New Roman" w:hAnsi="Times New Roman" w:cs="Times New Roman"/>
        </w:rPr>
        <w:t xml:space="preserve"> 04-4-06-2-03-2026-0112</w:t>
      </w:r>
      <w:r w:rsidR="00DD5829">
        <w:rPr>
          <w:rFonts w:ascii="Times New Roman" w:eastAsia="Times New Roman" w:hAnsi="Times New Roman" w:cs="Times New Roman"/>
          <w:bCs/>
          <w:color w:val="auto"/>
          <w:lang w:bidi="ar-SA"/>
        </w:rPr>
        <w:t>, прилагаемом к настоящему извещению.</w:t>
      </w:r>
    </w:p>
    <w:p w14:paraId="34CC3296" w14:textId="1A89FB4B" w:rsidR="00DD5829" w:rsidRDefault="00DD5829" w:rsidP="00FC46A3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EDCF416" w14:textId="18BD7F15" w:rsidR="00C9125F" w:rsidRDefault="00DD5829" w:rsidP="00DD582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Ввиду отсутствия на территории Усть-Коксинского района централизованного </w:t>
      </w: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>газоснабжения, технологическое присоединение к сетям газоснабжения также невозможно.</w:t>
      </w:r>
    </w:p>
    <w:p w14:paraId="2C774729" w14:textId="0AAF57FD" w:rsidR="005D04CD" w:rsidRDefault="005D04CD" w:rsidP="00D4480F">
      <w:pPr>
        <w:tabs>
          <w:tab w:val="left" w:pos="567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D04CD">
        <w:rPr>
          <w:rFonts w:ascii="Times New Roman" w:eastAsia="Times New Roman" w:hAnsi="Times New Roman" w:cs="Times New Roman"/>
          <w:b/>
          <w:color w:val="auto"/>
          <w:lang w:bidi="ar-SA"/>
        </w:rPr>
        <w:t>Иные сведения: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земельный участок 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включен в перечень государственного имущества или перечень муниципального имущества, предусмотренные </w:t>
      </w:r>
      <w:hyperlink r:id="rId13" w:history="1">
        <w:r w:rsidRPr="00721043">
          <w:rPr>
            <w:rFonts w:ascii="Times New Roman" w:eastAsia="Times New Roman" w:hAnsi="Times New Roman" w:cs="Times New Roman"/>
            <w:color w:val="0000FF"/>
            <w:lang w:bidi="ar-SA"/>
          </w:rPr>
          <w:t>частью 4 статьи 18</w:t>
        </w:r>
      </w:hyperlink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от 24 июля 2007 года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209-ФЗ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>О развитии малого и среднего предпринимательства в Российской Федерации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D4480F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31DBBFD7" w14:textId="426DAFDB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047A94">
        <w:rPr>
          <w:rFonts w:ascii="Times New Roman" w:eastAsia="Calibri" w:hAnsi="Times New Roman" w:cs="Times New Roman"/>
          <w:b/>
          <w:bCs/>
          <w:color w:val="auto"/>
          <w:lang w:eastAsia="en-US"/>
        </w:rPr>
        <w:t>32 000</w:t>
      </w:r>
      <w:r w:rsidR="0092749C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500770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</w:p>
    <w:p w14:paraId="565B7AB7" w14:textId="77522A9C" w:rsidR="0035454C" w:rsidRPr="0039727D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9727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D6E4E">
        <w:rPr>
          <w:rFonts w:ascii="Times New Roman" w:eastAsia="Calibri" w:hAnsi="Times New Roman" w:cs="Times New Roman"/>
          <w:color w:val="auto"/>
          <w:lang w:eastAsia="en-US"/>
        </w:rPr>
        <w:t>1</w:t>
      </w:r>
      <w:r w:rsidR="00047A94">
        <w:rPr>
          <w:rFonts w:ascii="Times New Roman" w:eastAsia="Calibri" w:hAnsi="Times New Roman" w:cs="Times New Roman"/>
          <w:color w:val="auto"/>
          <w:lang w:eastAsia="en-US"/>
        </w:rPr>
        <w:t>6</w:t>
      </w:r>
      <w:r w:rsidR="00DD6E4E">
        <w:rPr>
          <w:rFonts w:ascii="Times New Roman" w:eastAsia="Calibri" w:hAnsi="Times New Roman" w:cs="Times New Roman"/>
          <w:color w:val="auto"/>
          <w:lang w:eastAsia="en-US"/>
        </w:rPr>
        <w:t xml:space="preserve"> 000</w:t>
      </w:r>
      <w:r w:rsidR="002560D6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E7F8FA2" w14:textId="09F9B645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9727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D6E4E">
        <w:rPr>
          <w:rFonts w:ascii="Times New Roman" w:eastAsia="Times New Roman" w:hAnsi="Times New Roman" w:cs="Times New Roman"/>
          <w:bCs/>
          <w:lang w:bidi="ar-SA"/>
        </w:rPr>
        <w:t>1</w:t>
      </w:r>
      <w:r w:rsidR="00047A94">
        <w:rPr>
          <w:rFonts w:ascii="Times New Roman" w:eastAsia="Times New Roman" w:hAnsi="Times New Roman" w:cs="Times New Roman"/>
          <w:bCs/>
          <w:lang w:bidi="ar-SA"/>
        </w:rPr>
        <w:t>6</w:t>
      </w:r>
      <w:r w:rsidR="00DD6E4E">
        <w:rPr>
          <w:rFonts w:ascii="Times New Roman" w:eastAsia="Times New Roman" w:hAnsi="Times New Roman" w:cs="Times New Roman"/>
          <w:bCs/>
          <w:lang w:bidi="ar-SA"/>
        </w:rPr>
        <w:t>00</w:t>
      </w:r>
      <w:r w:rsidR="0092749C">
        <w:rPr>
          <w:rFonts w:ascii="Calibri" w:eastAsia="Times New Roman" w:hAnsi="Calibri" w:cs="Calibri"/>
          <w:b/>
          <w:bCs/>
          <w:sz w:val="22"/>
          <w:szCs w:val="22"/>
          <w:lang w:bidi="ar-SA"/>
        </w:rPr>
        <w:t xml:space="preserve"> 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565C65B" w14:textId="77777777" w:rsidR="005D04CD" w:rsidRDefault="005D04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742F246" w14:textId="77777777" w:rsidR="006739B0" w:rsidRDefault="006739B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342C4E7A" w14:textId="656E9CEE" w:rsidR="006739B0" w:rsidRPr="00C9125F" w:rsidRDefault="006739B0" w:rsidP="006739B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9125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 w:rsidR="00651563">
        <w:rPr>
          <w:rFonts w:ascii="Times New Roman" w:eastAsia="Times New Roman" w:hAnsi="Times New Roman" w:cs="Times New Roman"/>
          <w:b/>
          <w:color w:val="auto"/>
          <w:lang w:bidi="ar-SA"/>
        </w:rPr>
        <w:t>2</w:t>
      </w:r>
      <w:r w:rsidRPr="00C9125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-</w:t>
      </w:r>
      <w:r w:rsidRPr="00C9125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в 3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года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, относящегося к категории земель населенных пунктов, с кадастровым номером 04:08:</w:t>
      </w:r>
      <w:r w:rsidR="00651563">
        <w:rPr>
          <w:rFonts w:ascii="Times New Roman" w:eastAsia="Times New Roman" w:hAnsi="Times New Roman" w:cs="Times New Roman"/>
          <w:bCs/>
          <w:color w:val="auto"/>
          <w:lang w:bidi="ar-SA"/>
        </w:rPr>
        <w:t>070701:998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716721">
        <w:rPr>
          <w:rFonts w:ascii="Times New Roman" w:eastAsia="Times New Roman" w:hAnsi="Times New Roman" w:cs="Times New Roman"/>
          <w:bCs/>
          <w:color w:val="auto"/>
          <w:lang w:bidi="ar-SA"/>
        </w:rPr>
        <w:t>1200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с 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местоположение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м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</w:t>
      </w:r>
      <w:r w:rsidRPr="002B3FE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Республика Алтай, </w:t>
      </w:r>
      <w:r w:rsidR="0071672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Усть-Коксинский район, п.</w:t>
      </w:r>
      <w:r w:rsidR="005D04C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71672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Теректа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амбулаторно-поликлиническое обслуживание</w:t>
      </w:r>
      <w:r w:rsidRPr="00C9125F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2CB717E" w14:textId="77777777" w:rsidR="006739B0" w:rsidRDefault="006739B0" w:rsidP="006739B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71CDBA13" w14:textId="20B58D20" w:rsidR="006739B0" w:rsidRDefault="006739B0" w:rsidP="006739B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E3622A">
        <w:rPr>
          <w:rFonts w:ascii="Times New Roman" w:eastAsia="Calibri" w:hAnsi="Times New Roman" w:cs="Times New Roman"/>
          <w:color w:val="auto"/>
          <w:lang w:eastAsia="en-US" w:bidi="ar-SA"/>
        </w:rPr>
        <w:t>нет.</w:t>
      </w:r>
    </w:p>
    <w:p w14:paraId="694BEC28" w14:textId="7A428028" w:rsidR="006739B0" w:rsidRPr="00E3622A" w:rsidRDefault="006739B0" w:rsidP="006739B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Сведения о максимально и (или) минимально допустимых параметрах разрешенного </w:t>
      </w:r>
      <w:r w:rsidRPr="00E3622A">
        <w:rPr>
          <w:rFonts w:ascii="Times New Roman" w:eastAsia="Calibri" w:hAnsi="Times New Roman" w:cs="Times New Roman"/>
          <w:b/>
          <w:color w:val="auto"/>
          <w:lang w:bidi="ar-SA"/>
        </w:rPr>
        <w:t>строительства</w:t>
      </w:r>
      <w:r w:rsidRPr="00E3622A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E3622A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E3622A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E3622A" w:rsidRPr="00E3622A">
        <w:rPr>
          <w:rFonts w:ascii="Times New Roman" w:eastAsia="Calibri" w:hAnsi="Times New Roman" w:cs="Times New Roman"/>
          <w:bCs/>
          <w:color w:val="auto"/>
          <w:lang w:bidi="ar-SA"/>
        </w:rPr>
        <w:t>Горбуновского</w:t>
      </w:r>
      <w:r w:rsidRPr="00E3622A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Pr="00E3622A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РФ</w:t>
      </w:r>
      <w:r w:rsidRPr="00E3622A">
        <w:rPr>
          <w:rFonts w:ascii="Times New Roman" w:hAnsi="Times New Roman" w:cs="Times New Roman"/>
        </w:rPr>
        <w:t xml:space="preserve"> </w:t>
      </w:r>
      <w:r w:rsidR="00E3622A" w:rsidRPr="00E3622A">
        <w:rPr>
          <w:rFonts w:ascii="Times New Roman" w:hAnsi="Times New Roman" w:cs="Times New Roman"/>
        </w:rPr>
        <w:t>04-4-06-2-00-2026-0111</w:t>
      </w:r>
      <w:r w:rsidRPr="00E3622A">
        <w:rPr>
          <w:rFonts w:ascii="Times New Roman" w:eastAsia="Times New Roman" w:hAnsi="Times New Roman" w:cs="Times New Roman"/>
          <w:bCs/>
          <w:color w:val="auto"/>
          <w:lang w:bidi="ar-SA"/>
        </w:rPr>
        <w:t>, прилагаемом к настоящему извещению.</w:t>
      </w:r>
    </w:p>
    <w:p w14:paraId="20AFB065" w14:textId="77777777" w:rsidR="006739B0" w:rsidRPr="00E3622A" w:rsidRDefault="006739B0" w:rsidP="006739B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E3622A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E3622A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8F9E192" w14:textId="77777777" w:rsidR="006739B0" w:rsidRDefault="006739B0" w:rsidP="006739B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0CC06E3" w14:textId="77777777" w:rsidR="00BD58AE" w:rsidRDefault="00BD58AE" w:rsidP="00BD58AE">
      <w:pPr>
        <w:tabs>
          <w:tab w:val="left" w:pos="567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D04CD">
        <w:rPr>
          <w:rFonts w:ascii="Times New Roman" w:eastAsia="Times New Roman" w:hAnsi="Times New Roman" w:cs="Times New Roman"/>
          <w:b/>
          <w:color w:val="auto"/>
          <w:lang w:bidi="ar-SA"/>
        </w:rPr>
        <w:t>Иные сведения: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земельный участок 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включен в перечень государственного имущества или перечень муниципального имущества, предусмотренные </w:t>
      </w:r>
      <w:hyperlink r:id="rId14" w:history="1">
        <w:r w:rsidRPr="00721043">
          <w:rPr>
            <w:rFonts w:ascii="Times New Roman" w:eastAsia="Times New Roman" w:hAnsi="Times New Roman" w:cs="Times New Roman"/>
            <w:color w:val="0000FF"/>
            <w:lang w:bidi="ar-SA"/>
          </w:rPr>
          <w:t>частью 4 статьи 18</w:t>
        </w:r>
      </w:hyperlink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от 24 июля 2007 года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209-ФЗ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>О развитии малого и среднего предпринимательства в Российской Федерации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>».</w:t>
      </w:r>
    </w:p>
    <w:p w14:paraId="354F854B" w14:textId="15A6A29B" w:rsidR="006739B0" w:rsidRDefault="006739B0" w:rsidP="006739B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5D04CD" w:rsidRPr="00881E83">
        <w:rPr>
          <w:rFonts w:ascii="Times New Roman" w:eastAsia="Calibri" w:hAnsi="Times New Roman" w:cs="Times New Roman"/>
          <w:b/>
          <w:color w:val="auto"/>
          <w:lang w:eastAsia="en-US" w:bidi="ar-SA"/>
        </w:rPr>
        <w:t>25</w:t>
      </w:r>
      <w:r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000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</w:p>
    <w:p w14:paraId="46B94D43" w14:textId="2DAA09F8" w:rsidR="006739B0" w:rsidRPr="0039727D" w:rsidRDefault="006739B0" w:rsidP="006739B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9727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5D04CD">
        <w:rPr>
          <w:rFonts w:ascii="Times New Roman" w:eastAsia="Calibri" w:hAnsi="Times New Roman" w:cs="Times New Roman"/>
          <w:color w:val="auto"/>
          <w:lang w:eastAsia="en-US" w:bidi="ar-SA"/>
        </w:rPr>
        <w:t>12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000</w:t>
      </w:r>
      <w:r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4E5529AA" w14:textId="7371B285" w:rsidR="006739B0" w:rsidRDefault="006739B0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9727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>
        <w:rPr>
          <w:rFonts w:ascii="Times New Roman" w:eastAsia="Times New Roman" w:hAnsi="Times New Roman" w:cs="Times New Roman"/>
          <w:bCs/>
          <w:lang w:bidi="ar-SA"/>
        </w:rPr>
        <w:t>1</w:t>
      </w:r>
      <w:r w:rsidR="001E5D56">
        <w:rPr>
          <w:rFonts w:ascii="Times New Roman" w:eastAsia="Times New Roman" w:hAnsi="Times New Roman" w:cs="Times New Roman"/>
          <w:bCs/>
          <w:lang w:bidi="ar-SA"/>
        </w:rPr>
        <w:t xml:space="preserve"> </w:t>
      </w:r>
      <w:r w:rsidR="005D04CD">
        <w:rPr>
          <w:rFonts w:ascii="Times New Roman" w:eastAsia="Times New Roman" w:hAnsi="Times New Roman" w:cs="Times New Roman"/>
          <w:bCs/>
          <w:lang w:bidi="ar-SA"/>
        </w:rPr>
        <w:t>2</w:t>
      </w:r>
      <w:r>
        <w:rPr>
          <w:rFonts w:ascii="Times New Roman" w:eastAsia="Times New Roman" w:hAnsi="Times New Roman" w:cs="Times New Roman"/>
          <w:bCs/>
          <w:lang w:bidi="ar-SA"/>
        </w:rPr>
        <w:t>00</w:t>
      </w:r>
      <w:r>
        <w:rPr>
          <w:rFonts w:ascii="Calibri" w:eastAsia="Times New Roman" w:hAnsi="Calibri" w:cs="Calibri"/>
          <w:b/>
          <w:bCs/>
          <w:sz w:val="22"/>
          <w:szCs w:val="22"/>
          <w:lang w:bidi="ar-SA"/>
        </w:rPr>
        <w:t xml:space="preserve"> </w:t>
      </w:r>
      <w:r w:rsidRPr="0039727D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6AABC921" w14:textId="77777777" w:rsidR="00C9125F" w:rsidRDefault="00C9125F" w:rsidP="00C9125F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C5C743A" w14:textId="77777777" w:rsidR="00077BA3" w:rsidRDefault="00077BA3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182D0685" w14:textId="3CC929FC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4" w:name="bookmark4"/>
    </w:p>
    <w:p w14:paraId="71B51579" w14:textId="0E6C3A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 w:rsidR="00047A94">
        <w:rPr>
          <w:b/>
          <w:bCs/>
          <w:color w:val="auto"/>
        </w:rPr>
        <w:t>05.08</w:t>
      </w:r>
      <w:r w:rsidRPr="00DD6E4E">
        <w:rPr>
          <w:b/>
          <w:color w:val="auto"/>
        </w:rPr>
        <w:t>.202</w:t>
      </w:r>
      <w:r w:rsidR="00F97AF4">
        <w:rPr>
          <w:b/>
          <w:color w:val="auto"/>
        </w:rPr>
        <w:t>6</w:t>
      </w:r>
      <w:bookmarkStart w:id="5" w:name="_GoBack"/>
      <w:bookmarkEnd w:id="5"/>
      <w:r w:rsidRPr="00DD6E4E">
        <w:rPr>
          <w:b/>
          <w:color w:val="auto"/>
        </w:rPr>
        <w:t xml:space="preserve"> в </w:t>
      </w:r>
      <w:r w:rsidR="00047A94">
        <w:rPr>
          <w:b/>
          <w:color w:val="auto"/>
        </w:rPr>
        <w:t>11</w:t>
      </w:r>
      <w:r w:rsidRPr="00DD6E4E">
        <w:rPr>
          <w:b/>
          <w:color w:val="auto"/>
        </w:rPr>
        <w:t>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5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6" w:name="bookmark10"/>
      <w:r>
        <w:rPr>
          <w:b/>
          <w:color w:val="auto"/>
        </w:rPr>
        <w:t>(работает по московскому времени).</w:t>
      </w:r>
      <w:bookmarkEnd w:id="6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4"/>
      <w:r>
        <w:rPr>
          <w:color w:val="auto"/>
        </w:rPr>
        <w:t xml:space="preserve"> ООО «РТС-тендер»,</w:t>
      </w:r>
      <w:hyperlink r:id="rId16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7" w:name="bookmark5"/>
    </w:p>
    <w:p w14:paraId="35BB4903" w14:textId="7EA06F41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7"/>
      <w:r>
        <w:rPr>
          <w:b/>
          <w:color w:val="auto"/>
        </w:rPr>
        <w:t xml:space="preserve"> </w:t>
      </w:r>
      <w:r w:rsidR="00047A94">
        <w:rPr>
          <w:b/>
          <w:color w:val="auto"/>
        </w:rPr>
        <w:t>21.07</w:t>
      </w:r>
      <w:r w:rsidRPr="00155372">
        <w:rPr>
          <w:b/>
          <w:color w:val="auto"/>
        </w:rPr>
        <w:t>.202</w:t>
      </w:r>
      <w:r w:rsidR="00DD6E4E" w:rsidRPr="00155372">
        <w:rPr>
          <w:b/>
          <w:color w:val="auto"/>
        </w:rPr>
        <w:t xml:space="preserve">6 </w:t>
      </w:r>
      <w:r w:rsidRPr="00155372">
        <w:rPr>
          <w:b/>
          <w:color w:val="auto"/>
        </w:rPr>
        <w:t>г.</w:t>
      </w:r>
      <w:r w:rsidR="00A4037A" w:rsidRPr="00155372">
        <w:rPr>
          <w:b/>
          <w:color w:val="auto"/>
        </w:rPr>
        <w:t xml:space="preserve"> с</w:t>
      </w:r>
      <w:r w:rsidRPr="00155372">
        <w:rPr>
          <w:b/>
          <w:color w:val="auto"/>
        </w:rPr>
        <w:t xml:space="preserve"> </w:t>
      </w:r>
      <w:r w:rsidR="00047A94">
        <w:rPr>
          <w:b/>
          <w:color w:val="auto"/>
        </w:rPr>
        <w:t>09</w:t>
      </w:r>
      <w:r w:rsidRPr="00155372">
        <w:rPr>
          <w:b/>
          <w:color w:val="auto"/>
        </w:rPr>
        <w:t>:00</w:t>
      </w:r>
      <w:r w:rsidR="00790652" w:rsidRPr="00155372">
        <w:rPr>
          <w:b/>
          <w:color w:val="auto"/>
        </w:rPr>
        <w:t xml:space="preserve"> ч</w:t>
      </w:r>
      <w:r w:rsidRPr="00155372">
        <w:rPr>
          <w:color w:val="auto"/>
        </w:rPr>
        <w:t>.</w:t>
      </w:r>
      <w:r>
        <w:rPr>
          <w:color w:val="auto"/>
        </w:rPr>
        <w:t xml:space="preserve"> (время – местное);</w:t>
      </w:r>
      <w:bookmarkStart w:id="8" w:name="bookmark6"/>
    </w:p>
    <w:p w14:paraId="6CECD898" w14:textId="3F56219F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lastRenderedPageBreak/>
        <w:t>Дата и время окончания подачи заявок на участие в аукционе:</w:t>
      </w:r>
      <w:bookmarkEnd w:id="8"/>
      <w:r>
        <w:rPr>
          <w:b/>
          <w:color w:val="auto"/>
        </w:rPr>
        <w:t xml:space="preserve"> </w:t>
      </w:r>
      <w:r w:rsidR="00047A94">
        <w:rPr>
          <w:b/>
          <w:color w:val="auto"/>
        </w:rPr>
        <w:t>31</w:t>
      </w:r>
      <w:r w:rsidR="00790652" w:rsidRPr="00155372">
        <w:rPr>
          <w:b/>
          <w:color w:val="auto"/>
        </w:rPr>
        <w:t>.</w:t>
      </w:r>
      <w:r w:rsidR="00047A94">
        <w:rPr>
          <w:b/>
          <w:color w:val="auto"/>
        </w:rPr>
        <w:t>07</w:t>
      </w:r>
      <w:r w:rsidRPr="00155372">
        <w:rPr>
          <w:b/>
          <w:color w:val="auto"/>
        </w:rPr>
        <w:t>.202</w:t>
      </w:r>
      <w:r w:rsidR="00DD6E4E" w:rsidRPr="00155372">
        <w:rPr>
          <w:b/>
          <w:color w:val="auto"/>
        </w:rPr>
        <w:t>6</w:t>
      </w:r>
      <w:r w:rsidRPr="00155372">
        <w:rPr>
          <w:b/>
          <w:color w:val="auto"/>
        </w:rPr>
        <w:t xml:space="preserve"> </w:t>
      </w:r>
      <w:r w:rsidR="00A4037A" w:rsidRPr="00155372">
        <w:rPr>
          <w:b/>
          <w:color w:val="auto"/>
        </w:rPr>
        <w:t xml:space="preserve"> до </w:t>
      </w:r>
      <w:r w:rsidRPr="00155372">
        <w:rPr>
          <w:b/>
          <w:color w:val="auto"/>
        </w:rPr>
        <w:t>1</w:t>
      </w:r>
      <w:r w:rsidR="00CF2D8B">
        <w:rPr>
          <w:b/>
          <w:color w:val="auto"/>
        </w:rPr>
        <w:t>7</w:t>
      </w:r>
      <w:r w:rsidRPr="00155372">
        <w:rPr>
          <w:b/>
          <w:color w:val="auto"/>
        </w:rPr>
        <w:t>:00</w:t>
      </w:r>
      <w:r w:rsidR="00790652" w:rsidRPr="00155372">
        <w:rPr>
          <w:b/>
          <w:color w:val="auto"/>
        </w:rPr>
        <w:t xml:space="preserve"> ч.</w:t>
      </w:r>
      <w:r>
        <w:rPr>
          <w:color w:val="auto"/>
        </w:rPr>
        <w:t xml:space="preserve"> (время местное).</w:t>
      </w:r>
      <w:bookmarkStart w:id="9" w:name="bookmark7"/>
    </w:p>
    <w:p w14:paraId="553E3D9F" w14:textId="31168D2A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</w:t>
      </w:r>
      <w:r w:rsidRPr="002C2F6A">
        <w:rPr>
          <w:b/>
          <w:color w:val="auto"/>
        </w:rPr>
        <w:t>:</w:t>
      </w:r>
      <w:bookmarkEnd w:id="9"/>
      <w:r w:rsidRPr="002C2F6A">
        <w:rPr>
          <w:b/>
          <w:color w:val="auto"/>
        </w:rPr>
        <w:t xml:space="preserve"> </w:t>
      </w:r>
      <w:r w:rsidR="00CF2D8B">
        <w:rPr>
          <w:b/>
          <w:color w:val="auto"/>
        </w:rPr>
        <w:t>03</w:t>
      </w:r>
      <w:r w:rsidR="00790652" w:rsidRPr="00155372">
        <w:rPr>
          <w:b/>
          <w:color w:val="auto"/>
        </w:rPr>
        <w:t>.</w:t>
      </w:r>
      <w:r w:rsidR="00CF2D8B">
        <w:rPr>
          <w:b/>
          <w:color w:val="auto"/>
        </w:rPr>
        <w:t>08</w:t>
      </w:r>
      <w:r w:rsidRPr="00155372">
        <w:rPr>
          <w:b/>
          <w:color w:val="auto"/>
        </w:rPr>
        <w:t>.202</w:t>
      </w:r>
      <w:r w:rsidR="00155372" w:rsidRPr="00155372">
        <w:rPr>
          <w:b/>
          <w:color w:val="auto"/>
        </w:rPr>
        <w:t>6</w:t>
      </w:r>
      <w:r w:rsidR="00E1207A" w:rsidRPr="00155372">
        <w:rPr>
          <w:color w:val="auto"/>
        </w:rPr>
        <w:t xml:space="preserve"> г.</w:t>
      </w:r>
    </w:p>
    <w:p w14:paraId="6B9A3668" w14:textId="0964974D" w:rsidR="00721043" w:rsidRPr="00192B5B" w:rsidRDefault="00721043" w:rsidP="00192B5B">
      <w:pPr>
        <w:tabs>
          <w:tab w:val="left" w:pos="567"/>
        </w:tabs>
        <w:spacing w:line="274" w:lineRule="exact"/>
        <w:ind w:firstLine="567"/>
        <w:jc w:val="both"/>
        <w:rPr>
          <w:rFonts w:ascii="Times New Roman" w:eastAsia="Calibri" w:hAnsi="Times New Roman" w:cs="Times New Roman"/>
          <w:b/>
          <w:color w:val="auto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lang w:eastAsia="en-US"/>
        </w:rPr>
        <w:t xml:space="preserve">5.3 </w:t>
      </w:r>
      <w:r w:rsidRPr="00721043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="00192B5B">
        <w:rPr>
          <w:rFonts w:ascii="Times New Roman" w:eastAsia="Calibri" w:hAnsi="Times New Roman" w:cs="Times New Roman"/>
          <w:b/>
          <w:color w:val="auto"/>
          <w:lang w:eastAsia="en-US"/>
        </w:rPr>
        <w:t>у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>частниками аукциона на право заключения договор</w:t>
      </w:r>
      <w:r w:rsidR="00192B5B">
        <w:rPr>
          <w:rFonts w:ascii="Times New Roman" w:eastAsia="Times New Roman" w:hAnsi="Times New Roman" w:cs="Times New Roman"/>
          <w:color w:val="auto"/>
          <w:lang w:bidi="ar-SA"/>
        </w:rPr>
        <w:t>ов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аренды земельн</w:t>
      </w:r>
      <w:r w:rsidR="00192B5B">
        <w:rPr>
          <w:rFonts w:ascii="Times New Roman" w:eastAsia="Times New Roman" w:hAnsi="Times New Roman" w:cs="Times New Roman"/>
          <w:color w:val="auto"/>
          <w:lang w:bidi="ar-SA"/>
        </w:rPr>
        <w:t>ых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участк</w:t>
      </w:r>
      <w:r w:rsidR="00192B5B">
        <w:rPr>
          <w:rFonts w:ascii="Times New Roman" w:eastAsia="Times New Roman" w:hAnsi="Times New Roman" w:cs="Times New Roman"/>
          <w:color w:val="auto"/>
          <w:lang w:bidi="ar-SA"/>
        </w:rPr>
        <w:t>ов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>, включенн</w:t>
      </w:r>
      <w:r w:rsidR="003B09AE">
        <w:rPr>
          <w:rFonts w:ascii="Times New Roman" w:eastAsia="Times New Roman" w:hAnsi="Times New Roman" w:cs="Times New Roman"/>
          <w:color w:val="auto"/>
          <w:lang w:bidi="ar-SA"/>
        </w:rPr>
        <w:t>ых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в перечень государственного имущества или перечень муниципального имущества, предусмотренные </w:t>
      </w:r>
      <w:hyperlink r:id="rId17" w:history="1">
        <w:r w:rsidRPr="00721043">
          <w:rPr>
            <w:rFonts w:ascii="Times New Roman" w:eastAsia="Times New Roman" w:hAnsi="Times New Roman" w:cs="Times New Roman"/>
            <w:color w:val="0000FF"/>
            <w:lang w:bidi="ar-SA"/>
          </w:rPr>
          <w:t>частью 4 статьи 18</w:t>
        </w:r>
      </w:hyperlink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от 24 июля 2007 года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209-ФЗ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>О развитии малого и среднего предпринимательства в Российской Федерации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, могут являться </w:t>
      </w:r>
      <w:r w:rsidRPr="0072104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только субъекты малого и среднего предпринимательства, </w:t>
      </w:r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за исключением субъектов малого и среднего предпринимательства, в отношении которых не может оказываться поддержка в соответствии с </w:t>
      </w:r>
      <w:hyperlink r:id="rId18" w:history="1">
        <w:r w:rsidRPr="00721043">
          <w:rPr>
            <w:rFonts w:ascii="Times New Roman" w:eastAsia="Times New Roman" w:hAnsi="Times New Roman" w:cs="Times New Roman"/>
            <w:color w:val="0000FF"/>
            <w:lang w:bidi="ar-SA"/>
          </w:rPr>
          <w:t>частью 3 статьи 14</w:t>
        </w:r>
      </w:hyperlink>
      <w:r w:rsidRPr="00721043">
        <w:rPr>
          <w:rFonts w:ascii="Times New Roman" w:eastAsia="Times New Roman" w:hAnsi="Times New Roman" w:cs="Times New Roman"/>
          <w:color w:val="auto"/>
          <w:lang w:bidi="ar-SA"/>
        </w:rPr>
        <w:t xml:space="preserve"> указанного Федерального закона.</w:t>
      </w:r>
    </w:p>
    <w:p w14:paraId="4F84072A" w14:textId="7ED9EC58" w:rsidR="0035454C" w:rsidRPr="00077BA3" w:rsidRDefault="0035454C" w:rsidP="00077BA3">
      <w:pPr>
        <w:tabs>
          <w:tab w:val="left" w:pos="567"/>
          <w:tab w:val="left" w:pos="993"/>
        </w:tabs>
        <w:spacing w:line="274" w:lineRule="exact"/>
        <w:ind w:left="567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9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площадки ООО «РТС-тендер»</w:t>
      </w:r>
      <w:hyperlink r:id="rId20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1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2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hyperlink r:id="rId23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4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lastRenderedPageBreak/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Pr="00215939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215939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41763C82" w14:textId="2E0EEA00" w:rsidR="0035454C" w:rsidRPr="00215939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 w:rsidRPr="00215939">
        <w:rPr>
          <w:rStyle w:val="20"/>
          <w:color w:val="auto"/>
          <w:u w:val="none"/>
        </w:rPr>
        <w:t xml:space="preserve">          </w:t>
      </w:r>
      <w:r w:rsidRPr="00215939">
        <w:rPr>
          <w:rStyle w:val="20"/>
          <w:b/>
          <w:color w:val="auto"/>
          <w:u w:val="none"/>
        </w:rPr>
        <w:t>8.2.</w:t>
      </w:r>
      <w:r w:rsidRPr="00215939"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43DF7E2A" w14:textId="77777777" w:rsidR="00215939" w:rsidRPr="00215939" w:rsidRDefault="00215939" w:rsidP="00215939">
      <w:pPr>
        <w:pStyle w:val="24"/>
        <w:numPr>
          <w:ilvl w:val="0"/>
          <w:numId w:val="17"/>
        </w:numPr>
        <w:shd w:val="clear" w:color="auto" w:fill="auto"/>
        <w:tabs>
          <w:tab w:val="left" w:pos="959"/>
        </w:tabs>
        <w:spacing w:after="0" w:line="274" w:lineRule="exact"/>
        <w:jc w:val="both"/>
        <w:rPr>
          <w:color w:val="auto"/>
        </w:rPr>
      </w:pPr>
      <w:r>
        <w:rPr>
          <w:color w:val="auto"/>
        </w:rPr>
        <w:t xml:space="preserve"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</w:t>
      </w:r>
      <w:r w:rsidRPr="00215939">
        <w:rPr>
          <w:color w:val="auto"/>
        </w:rPr>
        <w:t>возврата задатка;</w:t>
      </w:r>
    </w:p>
    <w:p w14:paraId="0F4AC34E" w14:textId="6414A737" w:rsidR="00215939" w:rsidRPr="00215939" w:rsidRDefault="00215939" w:rsidP="00215939">
      <w:pPr>
        <w:pStyle w:val="ad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15939">
        <w:rPr>
          <w:rFonts w:ascii="Times New Roman" w:hAnsi="Times New Roman" w:cs="Times New Roman"/>
        </w:rPr>
        <w:t>копии документа, удостоверяющих личность заявителя (копию всех страниц);</w:t>
      </w:r>
    </w:p>
    <w:p w14:paraId="3D38FBF0" w14:textId="78A93B09" w:rsidR="00215939" w:rsidRPr="00215939" w:rsidRDefault="00215939" w:rsidP="00215939">
      <w:pPr>
        <w:pStyle w:val="ad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15939">
        <w:rPr>
          <w:rFonts w:ascii="Times New Roman" w:hAnsi="Times New Roman" w:cs="Times New Roman"/>
        </w:rPr>
        <w:t xml:space="preserve"> документы, подтверждающие внесение задатка;</w:t>
      </w:r>
    </w:p>
    <w:p w14:paraId="07D3D41C" w14:textId="5A838D86" w:rsidR="00215939" w:rsidRPr="00215939" w:rsidRDefault="00215939" w:rsidP="00215939">
      <w:pPr>
        <w:pStyle w:val="ad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3B09AE">
        <w:rPr>
          <w:rFonts w:ascii="Times New Roman" w:hAnsi="Times New Roman" w:cs="Times New Roman"/>
          <w:b/>
        </w:rPr>
        <w:t>декларация</w:t>
      </w:r>
      <w:r w:rsidRPr="00215939">
        <w:rPr>
          <w:rFonts w:ascii="Times New Roman" w:hAnsi="Times New Roman" w:cs="Times New Roman"/>
        </w:rPr>
        <w:t xml:space="preserve"> о принадлежности заявителя к субъектам малого и среднего предпринимательства (в форме документа на бумажном носителе</w:t>
      </w:r>
      <w:r w:rsidR="003B09AE">
        <w:rPr>
          <w:rFonts w:ascii="Times New Roman" w:hAnsi="Times New Roman" w:cs="Times New Roman"/>
        </w:rPr>
        <w:t xml:space="preserve"> (скан-образ)</w:t>
      </w:r>
      <w:r w:rsidRPr="00215939">
        <w:rPr>
          <w:rFonts w:ascii="Times New Roman" w:hAnsi="Times New Roman" w:cs="Times New Roman"/>
        </w:rPr>
        <w:t xml:space="preserve">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заявление о своем соответствии условиям отнесения к субъектам малого и среднего предпринимательства в соответствии с </w:t>
      </w:r>
      <w:hyperlink r:id="rId25" w:history="1">
        <w:r w:rsidRPr="00215939">
          <w:rPr>
            <w:rFonts w:ascii="Times New Roman" w:hAnsi="Times New Roman" w:cs="Times New Roman"/>
            <w:color w:val="0000FF"/>
          </w:rPr>
          <w:t>частью 5 статьи 4</w:t>
        </w:r>
      </w:hyperlink>
      <w:r w:rsidRPr="00215939">
        <w:rPr>
          <w:rFonts w:ascii="Times New Roman" w:hAnsi="Times New Roman" w:cs="Times New Roman"/>
        </w:rPr>
        <w:t xml:space="preserve"> указанного Федерального закона).</w:t>
      </w:r>
    </w:p>
    <w:p w14:paraId="01CFAC02" w14:textId="77777777" w:rsidR="00215939" w:rsidRPr="00215939" w:rsidRDefault="0021593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0" w:name="bookmark11"/>
      <w:r>
        <w:rPr>
          <w:color w:val="auto"/>
        </w:rPr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0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hyperlink r:id="rId26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hyperlink r:id="rId27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8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9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1" w:name="bookmark12"/>
      <w:r>
        <w:rPr>
          <w:b/>
          <w:color w:val="auto"/>
        </w:rPr>
        <w:t>10. Обеспечение заявки на участие в торгах</w:t>
      </w:r>
      <w:bookmarkEnd w:id="11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ПАО «Совкомбанк»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255CC7">
        <w:rPr>
          <w:color w:val="auto"/>
        </w:rPr>
        <w:lastRenderedPageBreak/>
        <w:t xml:space="preserve">Р/с: 40702810512030016362 Корр.счёт:   30101810445250000360 БИК: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2" w:name="bookmark15"/>
      <w:r>
        <w:rPr>
          <w:b/>
          <w:color w:val="auto"/>
        </w:rPr>
        <w:t>Условия и порядок проведения аукциона</w:t>
      </w:r>
      <w:bookmarkEnd w:id="12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Аукцион проводится в электронном виде на электронной торговой площадке ООО «РТС-тендер»</w:t>
      </w:r>
      <w:hyperlink r:id="rId30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4E0D321C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 xml:space="preserve"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</w:t>
      </w:r>
      <w:r w:rsidR="00CB6AB5">
        <w:rPr>
          <w:color w:val="auto"/>
        </w:rPr>
        <w:t xml:space="preserve">Земельного </w:t>
      </w:r>
      <w:r>
        <w:rPr>
          <w:color w:val="auto"/>
        </w:rPr>
        <w:t>Кодекса заключается договор аренды земельного 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lastRenderedPageBreak/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31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5BFBC2AD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0A05B4E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7E635C99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D21BA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646851C5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</w:t>
      </w:r>
      <w:r>
        <w:rPr>
          <w:color w:val="auto"/>
        </w:rPr>
        <w:lastRenderedPageBreak/>
        <w:t>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</w:t>
      </w:r>
      <w:r>
        <w:rPr>
          <w:color w:val="auto"/>
        </w:rPr>
        <w:t>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44E4518B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02B6D1F" w14:textId="654A1082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</w:t>
      </w:r>
      <w:r w:rsidR="00D21BA2">
        <w:rPr>
          <w:rFonts w:ascii="Times New Roman" w:eastAsia="Times New Roman" w:hAnsi="Times New Roman" w:cs="Times New Roman"/>
          <w:color w:val="auto"/>
          <w:lang w:bidi="ar-SA"/>
        </w:rPr>
        <w:t xml:space="preserve">аренды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находящегося в государственной или муниципальной собственности,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32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D06224A" w14:textId="14673B78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3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4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5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6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4F5E5D87" w14:textId="57613A1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236EC6A" w14:textId="79C56AF4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аренды земельного участка заключается в соответствии с </w:t>
      </w:r>
      <w:hyperlink r:id="rId37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39727D">
        <w:rPr>
          <w:rFonts w:ascii="Times New Roman" w:eastAsiaTheme="minorHAnsi" w:hAnsi="Times New Roman" w:cs="Times New Roman"/>
          <w:lang w:eastAsia="en-US"/>
        </w:rPr>
        <w:t>ст. 39.12 Земельного Кодекса РФ</w:t>
      </w:r>
      <w:r>
        <w:rPr>
          <w:rFonts w:ascii="Times New Roman" w:eastAsiaTheme="minorHAnsi" w:hAnsi="Times New Roman" w:cs="Times New Roman"/>
          <w:lang w:eastAsia="en-US"/>
        </w:rPr>
        <w:t xml:space="preserve">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41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2" w:history="1">
        <w:r w:rsidRPr="0039727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39727D">
        <w:rPr>
          <w:rFonts w:ascii="Times New Roman" w:eastAsiaTheme="minorHAnsi" w:hAnsi="Times New Roman" w:cs="Times New Roman"/>
          <w:lang w:eastAsia="en-US"/>
        </w:rPr>
        <w:t xml:space="preserve"> </w:t>
      </w:r>
      <w:r w:rsidR="0039727D" w:rsidRPr="0039727D">
        <w:rPr>
          <w:rFonts w:ascii="Times New Roman" w:eastAsiaTheme="minorHAnsi" w:hAnsi="Times New Roman" w:cs="Times New Roman"/>
          <w:lang w:eastAsia="en-US"/>
        </w:rPr>
        <w:t>ст</w:t>
      </w:r>
      <w:r w:rsidR="0039727D">
        <w:rPr>
          <w:rFonts w:ascii="Times New Roman" w:eastAsiaTheme="minorHAnsi" w:hAnsi="Times New Roman" w:cs="Times New Roman"/>
          <w:lang w:eastAsia="en-US"/>
        </w:rPr>
        <w:t>. 39.12 Земельного Кодекса РФ</w:t>
      </w:r>
      <w:r>
        <w:rPr>
          <w:rFonts w:ascii="Times New Roman" w:eastAsiaTheme="minorHAnsi" w:hAnsi="Times New Roman" w:cs="Times New Roman"/>
          <w:lang w:eastAsia="en-US"/>
        </w:rPr>
        <w:t>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</w:t>
      </w:r>
      <w:r>
        <w:rPr>
          <w:rFonts w:ascii="Times New Roman" w:eastAsia="Calibri" w:hAnsi="Times New Roman" w:cs="Times New Roman"/>
          <w:bCs/>
          <w:lang w:eastAsia="en-US"/>
        </w:rPr>
        <w:lastRenderedPageBreak/>
        <w:t xml:space="preserve">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3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3" w:name="bookmark16"/>
    </w:p>
    <w:bookmarkEnd w:id="13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4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4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4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5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6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7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9EAF2" w14:textId="77777777" w:rsidR="00482599" w:rsidRDefault="00482599"/>
  </w:endnote>
  <w:endnote w:type="continuationSeparator" w:id="0">
    <w:p w14:paraId="3BCDF01F" w14:textId="77777777" w:rsidR="00482599" w:rsidRDefault="004825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6AD18" w14:textId="77777777" w:rsidR="00482599" w:rsidRDefault="00482599"/>
  </w:footnote>
  <w:footnote w:type="continuationSeparator" w:id="0">
    <w:p w14:paraId="0148EA65" w14:textId="77777777" w:rsidR="00482599" w:rsidRDefault="004825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AB4C9" w14:textId="77777777" w:rsidR="00FF253B" w:rsidRDefault="00FF25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F1C24"/>
    <w:multiLevelType w:val="hybridMultilevel"/>
    <w:tmpl w:val="076AC47A"/>
    <w:lvl w:ilvl="0" w:tplc="0FA819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6" w15:restartNumberingAfterBreak="0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C967E6"/>
    <w:multiLevelType w:val="hybridMultilevel"/>
    <w:tmpl w:val="CB8E9228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9" w15:restartNumberingAfterBreak="0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932D44"/>
    <w:multiLevelType w:val="hybridMultilevel"/>
    <w:tmpl w:val="AD369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9A564FE"/>
    <w:multiLevelType w:val="hybridMultilevel"/>
    <w:tmpl w:val="F6B8A0FC"/>
    <w:lvl w:ilvl="0" w:tplc="7E4806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5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10"/>
  </w:num>
  <w:num w:numId="10">
    <w:abstractNumId w:val="9"/>
  </w:num>
  <w:num w:numId="11">
    <w:abstractNumId w:val="16"/>
  </w:num>
  <w:num w:numId="12">
    <w:abstractNumId w:val="6"/>
  </w:num>
  <w:num w:numId="13">
    <w:abstractNumId w:val="14"/>
  </w:num>
  <w:num w:numId="14">
    <w:abstractNumId w:val="12"/>
  </w:num>
  <w:num w:numId="15">
    <w:abstractNumId w:val="7"/>
  </w:num>
  <w:num w:numId="16">
    <w:abstractNumId w:val="11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063A1"/>
    <w:rsid w:val="000209BD"/>
    <w:rsid w:val="000250FF"/>
    <w:rsid w:val="000406FA"/>
    <w:rsid w:val="00043B30"/>
    <w:rsid w:val="00045703"/>
    <w:rsid w:val="00046044"/>
    <w:rsid w:val="00047A94"/>
    <w:rsid w:val="0005034F"/>
    <w:rsid w:val="000731C8"/>
    <w:rsid w:val="00077BA3"/>
    <w:rsid w:val="0009035A"/>
    <w:rsid w:val="00092F5E"/>
    <w:rsid w:val="000C2632"/>
    <w:rsid w:val="000C5E18"/>
    <w:rsid w:val="000E1601"/>
    <w:rsid w:val="00100227"/>
    <w:rsid w:val="0010533F"/>
    <w:rsid w:val="00111D84"/>
    <w:rsid w:val="00126197"/>
    <w:rsid w:val="00136B04"/>
    <w:rsid w:val="00137D92"/>
    <w:rsid w:val="001404B6"/>
    <w:rsid w:val="00141B44"/>
    <w:rsid w:val="00154DD1"/>
    <w:rsid w:val="00155372"/>
    <w:rsid w:val="0016781F"/>
    <w:rsid w:val="0017623D"/>
    <w:rsid w:val="00181BAC"/>
    <w:rsid w:val="00192B5B"/>
    <w:rsid w:val="00197202"/>
    <w:rsid w:val="001A610C"/>
    <w:rsid w:val="001B51BE"/>
    <w:rsid w:val="001C14C7"/>
    <w:rsid w:val="001C18CF"/>
    <w:rsid w:val="001C2C2C"/>
    <w:rsid w:val="001E5D56"/>
    <w:rsid w:val="001F18EE"/>
    <w:rsid w:val="001F612D"/>
    <w:rsid w:val="00215939"/>
    <w:rsid w:val="002375E0"/>
    <w:rsid w:val="002378FE"/>
    <w:rsid w:val="0024347E"/>
    <w:rsid w:val="00250E51"/>
    <w:rsid w:val="00251512"/>
    <w:rsid w:val="00255CC7"/>
    <w:rsid w:val="002560D6"/>
    <w:rsid w:val="00260F30"/>
    <w:rsid w:val="00266734"/>
    <w:rsid w:val="00286F41"/>
    <w:rsid w:val="00293137"/>
    <w:rsid w:val="00294C91"/>
    <w:rsid w:val="00294F31"/>
    <w:rsid w:val="0029540A"/>
    <w:rsid w:val="002A37C4"/>
    <w:rsid w:val="002A3F2F"/>
    <w:rsid w:val="002B1B36"/>
    <w:rsid w:val="002B3FE7"/>
    <w:rsid w:val="002C2A42"/>
    <w:rsid w:val="002C2F6A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46D94"/>
    <w:rsid w:val="00350412"/>
    <w:rsid w:val="0035454C"/>
    <w:rsid w:val="00355377"/>
    <w:rsid w:val="00356F70"/>
    <w:rsid w:val="003621B2"/>
    <w:rsid w:val="003646AF"/>
    <w:rsid w:val="003717A0"/>
    <w:rsid w:val="00377211"/>
    <w:rsid w:val="0038731A"/>
    <w:rsid w:val="0039727D"/>
    <w:rsid w:val="003A6A1E"/>
    <w:rsid w:val="003B09AE"/>
    <w:rsid w:val="003B4B47"/>
    <w:rsid w:val="003C2799"/>
    <w:rsid w:val="003D0993"/>
    <w:rsid w:val="003E6BF5"/>
    <w:rsid w:val="003F2387"/>
    <w:rsid w:val="003F357D"/>
    <w:rsid w:val="00401EF5"/>
    <w:rsid w:val="00410F08"/>
    <w:rsid w:val="00416287"/>
    <w:rsid w:val="00422E59"/>
    <w:rsid w:val="0042359B"/>
    <w:rsid w:val="00437B00"/>
    <w:rsid w:val="00442156"/>
    <w:rsid w:val="004464FF"/>
    <w:rsid w:val="00463A45"/>
    <w:rsid w:val="004673D7"/>
    <w:rsid w:val="004714C2"/>
    <w:rsid w:val="00482599"/>
    <w:rsid w:val="00483985"/>
    <w:rsid w:val="004850F5"/>
    <w:rsid w:val="0049642D"/>
    <w:rsid w:val="004B289E"/>
    <w:rsid w:val="004E234C"/>
    <w:rsid w:val="004E5670"/>
    <w:rsid w:val="004E6260"/>
    <w:rsid w:val="004F01CC"/>
    <w:rsid w:val="004F18ED"/>
    <w:rsid w:val="004F3C19"/>
    <w:rsid w:val="004F7ABA"/>
    <w:rsid w:val="00500770"/>
    <w:rsid w:val="0050122E"/>
    <w:rsid w:val="005044BD"/>
    <w:rsid w:val="005126BF"/>
    <w:rsid w:val="0051619F"/>
    <w:rsid w:val="00536C6F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D04CD"/>
    <w:rsid w:val="005E6EE0"/>
    <w:rsid w:val="00602A49"/>
    <w:rsid w:val="006036AB"/>
    <w:rsid w:val="006041A3"/>
    <w:rsid w:val="0062050E"/>
    <w:rsid w:val="0062086E"/>
    <w:rsid w:val="00647ED9"/>
    <w:rsid w:val="00650517"/>
    <w:rsid w:val="00651563"/>
    <w:rsid w:val="00653151"/>
    <w:rsid w:val="006539A5"/>
    <w:rsid w:val="00657E4F"/>
    <w:rsid w:val="00660622"/>
    <w:rsid w:val="006621C6"/>
    <w:rsid w:val="006739B0"/>
    <w:rsid w:val="006813E0"/>
    <w:rsid w:val="00693B1B"/>
    <w:rsid w:val="006A1D8E"/>
    <w:rsid w:val="006B0783"/>
    <w:rsid w:val="006B21AD"/>
    <w:rsid w:val="006B71A5"/>
    <w:rsid w:val="006B7501"/>
    <w:rsid w:val="006B797E"/>
    <w:rsid w:val="006C3B8E"/>
    <w:rsid w:val="006C5EF4"/>
    <w:rsid w:val="006D1621"/>
    <w:rsid w:val="006E2E77"/>
    <w:rsid w:val="006E33A4"/>
    <w:rsid w:val="00704F29"/>
    <w:rsid w:val="007072F6"/>
    <w:rsid w:val="00711178"/>
    <w:rsid w:val="00716721"/>
    <w:rsid w:val="00717C41"/>
    <w:rsid w:val="00721043"/>
    <w:rsid w:val="00723000"/>
    <w:rsid w:val="00734043"/>
    <w:rsid w:val="007347D0"/>
    <w:rsid w:val="00752615"/>
    <w:rsid w:val="00753711"/>
    <w:rsid w:val="00754F2E"/>
    <w:rsid w:val="007550A7"/>
    <w:rsid w:val="00790652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81E83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8F77E5"/>
    <w:rsid w:val="008F7A2E"/>
    <w:rsid w:val="00903F89"/>
    <w:rsid w:val="00904D34"/>
    <w:rsid w:val="009112D6"/>
    <w:rsid w:val="00922554"/>
    <w:rsid w:val="00922678"/>
    <w:rsid w:val="0092577C"/>
    <w:rsid w:val="0092749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9E5EB5"/>
    <w:rsid w:val="00A0327F"/>
    <w:rsid w:val="00A037C2"/>
    <w:rsid w:val="00A04AFC"/>
    <w:rsid w:val="00A06F36"/>
    <w:rsid w:val="00A11985"/>
    <w:rsid w:val="00A1335C"/>
    <w:rsid w:val="00A14E1C"/>
    <w:rsid w:val="00A15A9B"/>
    <w:rsid w:val="00A4037A"/>
    <w:rsid w:val="00A45CDD"/>
    <w:rsid w:val="00A52910"/>
    <w:rsid w:val="00A5576C"/>
    <w:rsid w:val="00A61738"/>
    <w:rsid w:val="00A6604A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FF2"/>
    <w:rsid w:val="00B046AD"/>
    <w:rsid w:val="00B06671"/>
    <w:rsid w:val="00B11213"/>
    <w:rsid w:val="00B17C72"/>
    <w:rsid w:val="00B2087E"/>
    <w:rsid w:val="00B345C3"/>
    <w:rsid w:val="00B34B91"/>
    <w:rsid w:val="00B37A0E"/>
    <w:rsid w:val="00B41ED8"/>
    <w:rsid w:val="00B42EAE"/>
    <w:rsid w:val="00B45302"/>
    <w:rsid w:val="00B55A2A"/>
    <w:rsid w:val="00B80BB7"/>
    <w:rsid w:val="00B81ADB"/>
    <w:rsid w:val="00B82CED"/>
    <w:rsid w:val="00B94C67"/>
    <w:rsid w:val="00BA5AF5"/>
    <w:rsid w:val="00BB293F"/>
    <w:rsid w:val="00BB3597"/>
    <w:rsid w:val="00BC4670"/>
    <w:rsid w:val="00BC4FDD"/>
    <w:rsid w:val="00BC6717"/>
    <w:rsid w:val="00BD58AE"/>
    <w:rsid w:val="00BE22C4"/>
    <w:rsid w:val="00BE57FE"/>
    <w:rsid w:val="00C022E2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9125F"/>
    <w:rsid w:val="00C930A8"/>
    <w:rsid w:val="00CA70AE"/>
    <w:rsid w:val="00CB0247"/>
    <w:rsid w:val="00CB6AB5"/>
    <w:rsid w:val="00CC30BE"/>
    <w:rsid w:val="00CE08A8"/>
    <w:rsid w:val="00CE19D9"/>
    <w:rsid w:val="00CE7087"/>
    <w:rsid w:val="00CE70AB"/>
    <w:rsid w:val="00CE7406"/>
    <w:rsid w:val="00CF0EF3"/>
    <w:rsid w:val="00CF2D8B"/>
    <w:rsid w:val="00D0270B"/>
    <w:rsid w:val="00D139F5"/>
    <w:rsid w:val="00D14832"/>
    <w:rsid w:val="00D21BA2"/>
    <w:rsid w:val="00D22023"/>
    <w:rsid w:val="00D23717"/>
    <w:rsid w:val="00D37B21"/>
    <w:rsid w:val="00D4480F"/>
    <w:rsid w:val="00D50E62"/>
    <w:rsid w:val="00D53CF9"/>
    <w:rsid w:val="00D65147"/>
    <w:rsid w:val="00D77B19"/>
    <w:rsid w:val="00D857B1"/>
    <w:rsid w:val="00D85963"/>
    <w:rsid w:val="00D940AA"/>
    <w:rsid w:val="00DA176E"/>
    <w:rsid w:val="00DA3533"/>
    <w:rsid w:val="00DA58DB"/>
    <w:rsid w:val="00DB3819"/>
    <w:rsid w:val="00DC38FC"/>
    <w:rsid w:val="00DD5829"/>
    <w:rsid w:val="00DD6E4E"/>
    <w:rsid w:val="00DE379B"/>
    <w:rsid w:val="00DE66A9"/>
    <w:rsid w:val="00DF04CE"/>
    <w:rsid w:val="00E02F37"/>
    <w:rsid w:val="00E1207A"/>
    <w:rsid w:val="00E138B5"/>
    <w:rsid w:val="00E208A5"/>
    <w:rsid w:val="00E3622A"/>
    <w:rsid w:val="00E56B9E"/>
    <w:rsid w:val="00E70220"/>
    <w:rsid w:val="00E702F2"/>
    <w:rsid w:val="00E7086B"/>
    <w:rsid w:val="00E75929"/>
    <w:rsid w:val="00E92E52"/>
    <w:rsid w:val="00EA244C"/>
    <w:rsid w:val="00ED4558"/>
    <w:rsid w:val="00ED4B00"/>
    <w:rsid w:val="00ED5F04"/>
    <w:rsid w:val="00EE6E77"/>
    <w:rsid w:val="00EF4F8E"/>
    <w:rsid w:val="00F07686"/>
    <w:rsid w:val="00F11194"/>
    <w:rsid w:val="00F14092"/>
    <w:rsid w:val="00F2191A"/>
    <w:rsid w:val="00F24EBF"/>
    <w:rsid w:val="00F42999"/>
    <w:rsid w:val="00F545EA"/>
    <w:rsid w:val="00F55C72"/>
    <w:rsid w:val="00F60864"/>
    <w:rsid w:val="00F61A87"/>
    <w:rsid w:val="00F725A6"/>
    <w:rsid w:val="00F81CF3"/>
    <w:rsid w:val="00F82FD8"/>
    <w:rsid w:val="00F84ED5"/>
    <w:rsid w:val="00F976C4"/>
    <w:rsid w:val="00F97AF4"/>
    <w:rsid w:val="00FA10D1"/>
    <w:rsid w:val="00FA1C16"/>
    <w:rsid w:val="00FB0C1A"/>
    <w:rsid w:val="00FC3022"/>
    <w:rsid w:val="00FC46A3"/>
    <w:rsid w:val="00FD1AAE"/>
    <w:rsid w:val="00FD7982"/>
    <w:rsid w:val="00FE1CDE"/>
    <w:rsid w:val="00FE6E1D"/>
    <w:rsid w:val="00FF253B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  <w15:docId w15:val="{6791C0C9-7F38-4E3B-94D8-5607291C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4037A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077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1359&amp;dst=100346" TargetMode="External"/><Relationship Id="rId18" Type="http://schemas.openxmlformats.org/officeDocument/2006/relationships/hyperlink" Target="https://login.consultant.ru/link/?req=doc&amp;base=LAW&amp;n=481359&amp;dst=100138" TargetMode="External"/><Relationship Id="rId26" Type="http://schemas.openxmlformats.org/officeDocument/2006/relationships/hyperlink" Target="http://www.torgi.gov.ru/" TargetMode="External"/><Relationship Id="rId39" Type="http://schemas.openxmlformats.org/officeDocument/2006/relationships/hyperlink" Target="https://login.consultant.ru/link/?req=doc&amp;base=LAW&amp;n=483141&amp;dst=2777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2" TargetMode="External"/><Relationship Id="rId42" Type="http://schemas.openxmlformats.org/officeDocument/2006/relationships/hyperlink" Target="https://login.consultant.ru/link/?req=doc&amp;base=LAW&amp;n=483141&amp;dst=714" TargetMode="External"/><Relationship Id="rId47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9" Type="http://schemas.openxmlformats.org/officeDocument/2006/relationships/hyperlink" Target="https://ust-koksa-altay.ru/" TargetMode="Externa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://www.torgi.gov.ru," TargetMode="External"/><Relationship Id="rId37" Type="http://schemas.openxmlformats.org/officeDocument/2006/relationships/hyperlink" Target="https://login.consultant.ru/link/?req=doc&amp;base=LAW&amp;n=483141&amp;dst=689" TargetMode="External"/><Relationship Id="rId40" Type="http://schemas.openxmlformats.org/officeDocument/2006/relationships/hyperlink" Target="https://login.consultant.ru/link/?req=doc&amp;base=LAW&amp;n=483141&amp;dst=2780" TargetMode="External"/><Relationship Id="rId45" Type="http://schemas.openxmlformats.org/officeDocument/2006/relationships/hyperlink" Target="https://www.rts-tend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www.rts-tender.ru/" TargetMode="External"/><Relationship Id="rId36" Type="http://schemas.openxmlformats.org/officeDocument/2006/relationships/hyperlink" Target="https://login.consultant.ru/link/?req=doc&amp;base=LAW&amp;n=483141&amp;dst=278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www.rts-tender.ru/tariffs/platform-property-sales-tariffs" TargetMode="External"/><Relationship Id="rId44" Type="http://schemas.openxmlformats.org/officeDocument/2006/relationships/hyperlink" Target="https://ust-koksa-alta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1359&amp;dst=100346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www.rts-tender.ru/" TargetMode="External"/><Relationship Id="rId35" Type="http://schemas.openxmlformats.org/officeDocument/2006/relationships/hyperlink" Target="https://login.consultant.ru/link/?req=doc&amp;base=LAW&amp;n=483141&amp;dst=2777" TargetMode="External"/><Relationship Id="rId43" Type="http://schemas.openxmlformats.org/officeDocument/2006/relationships/hyperlink" Target="http://www.torgi.gov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login.consultant.ru/link/?req=doc&amp;base=LAW&amp;n=481359&amp;dst=100346" TargetMode="External"/><Relationship Id="rId25" Type="http://schemas.openxmlformats.org/officeDocument/2006/relationships/hyperlink" Target="https://login.consultant.ru/link/?req=doc&amp;base=LAW&amp;n=464169&amp;dst=100339" TargetMode="External"/><Relationship Id="rId33" Type="http://schemas.openxmlformats.org/officeDocument/2006/relationships/hyperlink" Target="https://login.consultant.ru/link/?req=doc&amp;base=LAW&amp;n=483141&amp;dst=689" TargetMode="External"/><Relationship Id="rId38" Type="http://schemas.openxmlformats.org/officeDocument/2006/relationships/hyperlink" Target="https://login.consultant.ru/link/?req=doc&amp;base=LAW&amp;n=483141&amp;dst=2772" TargetMode="External"/><Relationship Id="rId46" Type="http://schemas.openxmlformats.org/officeDocument/2006/relationships/hyperlink" Target="https://ust-koksa-altay.ru/" TargetMode="Externa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login.consultant.ru/link/?req=doc&amp;base=LAW&amp;n=483141&amp;dst=7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60FCF-F928-4683-A53E-A1D8B88EC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11</Pages>
  <Words>5685</Words>
  <Characters>32409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206</cp:revision>
  <cp:lastPrinted>2025-03-25T05:17:00Z</cp:lastPrinted>
  <dcterms:created xsi:type="dcterms:W3CDTF">2024-03-14T10:47:00Z</dcterms:created>
  <dcterms:modified xsi:type="dcterms:W3CDTF">2026-07-20T07:43:00Z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